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FC" w:rsidRDefault="00CF1CFC" w:rsidP="00015C28">
      <w:pPr>
        <w:widowControl w:val="0"/>
        <w:autoSpaceDE w:val="0"/>
        <w:autoSpaceDN w:val="0"/>
        <w:adjustRightInd w:val="0"/>
        <w:spacing w:after="0" w:line="200" w:lineRule="exact"/>
        <w:ind w:left="284" w:right="-714" w:firstLine="709"/>
        <w:rPr>
          <w:rFonts w:ascii="Century Gothic" w:hAnsi="Century Gothic"/>
        </w:rPr>
      </w:pPr>
    </w:p>
    <w:p w:rsidR="002566DD" w:rsidRDefault="002566DD" w:rsidP="00015C28">
      <w:pPr>
        <w:widowControl w:val="0"/>
        <w:autoSpaceDE w:val="0"/>
        <w:autoSpaceDN w:val="0"/>
        <w:adjustRightInd w:val="0"/>
        <w:spacing w:after="0" w:line="200" w:lineRule="exact"/>
        <w:ind w:left="284" w:right="-714" w:firstLine="709"/>
        <w:rPr>
          <w:rFonts w:ascii="Century Gothic" w:hAnsi="Century Gothic"/>
        </w:rPr>
      </w:pPr>
    </w:p>
    <w:p w:rsidR="002566DD" w:rsidRPr="002566DD" w:rsidRDefault="002566DD" w:rsidP="002566DD">
      <w:pPr>
        <w:widowControl w:val="0"/>
        <w:autoSpaceDE w:val="0"/>
        <w:autoSpaceDN w:val="0"/>
        <w:adjustRightInd w:val="0"/>
        <w:spacing w:after="0" w:line="200" w:lineRule="exact"/>
        <w:ind w:left="284" w:right="-714" w:firstLine="709"/>
        <w:jc w:val="center"/>
        <w:rPr>
          <w:rFonts w:ascii="Century Gothic" w:hAnsi="Century Gothic"/>
          <w:b/>
        </w:rPr>
      </w:pPr>
      <w:r w:rsidRPr="002566DD">
        <w:rPr>
          <w:rFonts w:ascii="Century Gothic" w:hAnsi="Century Gothic"/>
          <w:b/>
        </w:rPr>
        <w:t>Política de buenos usos a protección de datos</w:t>
      </w:r>
    </w:p>
    <w:p w:rsidR="00CF1CFC" w:rsidRPr="0081128C" w:rsidRDefault="00CF1CFC" w:rsidP="00015C28">
      <w:pPr>
        <w:widowControl w:val="0"/>
        <w:autoSpaceDE w:val="0"/>
        <w:autoSpaceDN w:val="0"/>
        <w:adjustRightInd w:val="0"/>
        <w:spacing w:after="0" w:line="222" w:lineRule="exact"/>
        <w:ind w:left="284" w:right="-714" w:firstLine="709"/>
        <w:rPr>
          <w:rFonts w:ascii="Century Gothic" w:hAnsi="Century Gothic"/>
        </w:rPr>
      </w:pPr>
    </w:p>
    <w:p w:rsidR="00CF1CFC" w:rsidRPr="0081128C" w:rsidRDefault="00CF1CFC" w:rsidP="00015C28">
      <w:pPr>
        <w:widowControl w:val="0"/>
        <w:numPr>
          <w:ilvl w:val="0"/>
          <w:numId w:val="1"/>
        </w:numPr>
        <w:tabs>
          <w:tab w:val="num" w:pos="13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Objetivo, alcance y ámbito de aplicación. </w:t>
      </w:r>
    </w:p>
    <w:p w:rsidR="00CF1CFC" w:rsidRPr="0081128C" w:rsidRDefault="00CF1CFC" w:rsidP="00015C28">
      <w:pPr>
        <w:widowControl w:val="0"/>
        <w:autoSpaceDE w:val="0"/>
        <w:autoSpaceDN w:val="0"/>
        <w:adjustRightInd w:val="0"/>
        <w:spacing w:after="0" w:line="200" w:lineRule="exact"/>
        <w:ind w:left="284" w:right="-714" w:firstLine="709"/>
        <w:rPr>
          <w:rFonts w:ascii="Century Gothic" w:hAnsi="Century Gothic"/>
        </w:rPr>
      </w:pPr>
    </w:p>
    <w:p w:rsidR="00CF1CFC" w:rsidRPr="0081128C" w:rsidRDefault="0081128C" w:rsidP="0081128C">
      <w:pPr>
        <w:widowControl w:val="0"/>
        <w:tabs>
          <w:tab w:val="left" w:pos="2651"/>
        </w:tabs>
        <w:autoSpaceDE w:val="0"/>
        <w:autoSpaceDN w:val="0"/>
        <w:adjustRightInd w:val="0"/>
        <w:spacing w:after="0" w:line="216" w:lineRule="exact"/>
        <w:ind w:left="284" w:right="-714" w:firstLine="709"/>
        <w:rPr>
          <w:rFonts w:ascii="Century Gothic" w:hAnsi="Century Gothic"/>
        </w:rPr>
      </w:pPr>
      <w:r w:rsidRPr="0081128C">
        <w:rPr>
          <w:rFonts w:ascii="Century Gothic" w:hAnsi="Century Gothic"/>
        </w:rPr>
        <w:tab/>
      </w:r>
    </w:p>
    <w:p w:rsidR="00CF1CFC" w:rsidRPr="0081128C" w:rsidRDefault="00CF1CFC" w:rsidP="00015C28">
      <w:pPr>
        <w:widowControl w:val="0"/>
        <w:overflowPunct w:val="0"/>
        <w:autoSpaceDE w:val="0"/>
        <w:autoSpaceDN w:val="0"/>
        <w:adjustRightInd w:val="0"/>
        <w:spacing w:after="0" w:line="378" w:lineRule="auto"/>
        <w:ind w:left="284" w:right="-714" w:firstLine="709"/>
        <w:jc w:val="both"/>
        <w:rPr>
          <w:rFonts w:ascii="Century Gothic" w:hAnsi="Century Gothic"/>
        </w:rPr>
      </w:pPr>
      <w:r w:rsidRPr="0081128C">
        <w:rPr>
          <w:rFonts w:ascii="Century Gothic" w:hAnsi="Century Gothic" w:cs="Arial"/>
        </w:rPr>
        <w:t>La presente política de buenos usos se ha realizado con el objetivo de mantener un buen nivel de p</w:t>
      </w:r>
      <w:bookmarkStart w:id="0" w:name="_GoBack"/>
      <w:bookmarkEnd w:id="0"/>
      <w:r w:rsidRPr="0081128C">
        <w:rPr>
          <w:rFonts w:ascii="Century Gothic" w:hAnsi="Century Gothic" w:cs="Arial"/>
        </w:rPr>
        <w:t xml:space="preserve">rotección sobre la información y/o datos de carácter personal de COMEVA, con el fin de evitar un posible abuso por parte de aquellos proveedores, </w:t>
      </w:r>
      <w:r w:rsidR="00D71A49" w:rsidRPr="0081128C">
        <w:rPr>
          <w:rFonts w:ascii="Century Gothic" w:hAnsi="Century Gothic" w:cs="Arial"/>
        </w:rPr>
        <w:t>Colegiado,</w:t>
      </w:r>
      <w:r w:rsidRPr="0081128C">
        <w:rPr>
          <w:rFonts w:ascii="Century Gothic" w:hAnsi="Century Gothic" w:cs="Arial"/>
        </w:rPr>
        <w:t xml:space="preserve"> y/o terceros, que accedan a la misma utilizando los recursos facilitados por la propia organización. Es por ello que, con esta política, se pretende garantizar la seguridad, rendimiento, fiabilidad y privacidad de las comunicaciones, así como de la información y datos de carácter personal almacenados en los recursos propiedad de </w:t>
      </w:r>
      <w:r w:rsidRPr="0081128C">
        <w:rPr>
          <w:rFonts w:ascii="Century Gothic" w:hAnsi="Century Gothic" w:cs="Arial"/>
          <w:b/>
          <w:bCs/>
        </w:rPr>
        <w:t>COMEVA</w:t>
      </w:r>
      <w:r w:rsidRPr="0081128C">
        <w:rPr>
          <w:rFonts w:ascii="Century Gothic" w:hAnsi="Century Gothic" w:cs="Arial"/>
        </w:rPr>
        <w:t xml:space="preserve"> y puestos, en su caso, a disposición de terceros.</w:t>
      </w:r>
    </w:p>
    <w:p w:rsidR="00CF1CFC" w:rsidRPr="0081128C" w:rsidRDefault="00CF1CFC" w:rsidP="00015C28">
      <w:pPr>
        <w:widowControl w:val="0"/>
        <w:autoSpaceDE w:val="0"/>
        <w:autoSpaceDN w:val="0"/>
        <w:adjustRightInd w:val="0"/>
        <w:spacing w:after="0" w:line="351"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7" w:lineRule="auto"/>
        <w:ind w:left="284" w:right="-714" w:firstLine="709"/>
        <w:jc w:val="both"/>
        <w:rPr>
          <w:rFonts w:ascii="Century Gothic" w:hAnsi="Century Gothic"/>
        </w:rPr>
      </w:pPr>
      <w:r w:rsidRPr="0081128C">
        <w:rPr>
          <w:rFonts w:ascii="Century Gothic" w:hAnsi="Century Gothic" w:cs="Arial"/>
        </w:rPr>
        <w:t xml:space="preserve">Los proveedores, </w:t>
      </w:r>
      <w:r w:rsidR="00D71A49" w:rsidRPr="0081128C">
        <w:rPr>
          <w:rFonts w:ascii="Century Gothic" w:hAnsi="Century Gothic" w:cs="Arial"/>
        </w:rPr>
        <w:t>Colegiado,</w:t>
      </w:r>
      <w:r w:rsidRPr="0081128C">
        <w:rPr>
          <w:rFonts w:ascii="Century Gothic" w:hAnsi="Century Gothic" w:cs="Arial"/>
        </w:rPr>
        <w:t xml:space="preserve"> y/o terceros, únicamente podrán hacer uso de los recursos a los que </w:t>
      </w:r>
      <w:r w:rsidRPr="0081128C">
        <w:rPr>
          <w:rFonts w:ascii="Century Gothic" w:hAnsi="Century Gothic" w:cs="Arial"/>
          <w:b/>
          <w:bCs/>
        </w:rPr>
        <w:t>COMEVA</w:t>
      </w:r>
      <w:r w:rsidRPr="0081128C">
        <w:rPr>
          <w:rFonts w:ascii="Century Gothic" w:hAnsi="Century Gothic" w:cs="Arial"/>
        </w:rPr>
        <w:t xml:space="preserve"> facilite acceso, en cumplimiento de lo aquí dispuesto, en cumplimiento de lo dispuesto en el Contrato Principal que regule la relación entre ambas partes y en cumplimiento de lo dispuesto en el contrato con acceso a datos personales o de cesión de datos firmado entre las partes; no pudiendo bajo ningún concepto utilizar los datos personales, o en su caso, recursos, sistemas y medios de comunicación que, </w:t>
      </w:r>
      <w:r w:rsidRPr="0081128C">
        <w:rPr>
          <w:rFonts w:ascii="Century Gothic" w:hAnsi="Century Gothic" w:cs="Arial"/>
          <w:b/>
          <w:bCs/>
        </w:rPr>
        <w:t>COMEVA</w:t>
      </w:r>
      <w:r w:rsidRPr="0081128C">
        <w:rPr>
          <w:rFonts w:ascii="Century Gothic" w:hAnsi="Century Gothic" w:cs="Arial"/>
        </w:rPr>
        <w:t>, ponga a su disposición para cuestiones ajenas al Contrato Principal.</w:t>
      </w:r>
    </w:p>
    <w:p w:rsidR="00CF1CFC" w:rsidRPr="0081128C" w:rsidRDefault="00CF1CFC" w:rsidP="00015C28">
      <w:pPr>
        <w:widowControl w:val="0"/>
        <w:autoSpaceDE w:val="0"/>
        <w:autoSpaceDN w:val="0"/>
        <w:adjustRightInd w:val="0"/>
        <w:spacing w:after="0" w:line="363"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3" w:lineRule="auto"/>
        <w:ind w:left="284" w:right="-714" w:firstLine="709"/>
        <w:jc w:val="both"/>
        <w:rPr>
          <w:rFonts w:ascii="Century Gothic" w:hAnsi="Century Gothic"/>
        </w:rPr>
      </w:pPr>
      <w:r w:rsidRPr="0081128C">
        <w:rPr>
          <w:rFonts w:ascii="Century Gothic" w:hAnsi="Century Gothic" w:cs="Arial"/>
        </w:rPr>
        <w:t xml:space="preserve">En concreto, el acceso a la plataforma web de </w:t>
      </w:r>
      <w:r w:rsidRPr="0081128C">
        <w:rPr>
          <w:rFonts w:ascii="Century Gothic" w:hAnsi="Century Gothic" w:cs="Arial"/>
          <w:b/>
          <w:bCs/>
        </w:rPr>
        <w:t>COMEVA</w:t>
      </w:r>
      <w:r w:rsidRPr="0081128C">
        <w:rPr>
          <w:rFonts w:ascii="Century Gothic" w:hAnsi="Century Gothic" w:cs="Arial"/>
        </w:rPr>
        <w:t xml:space="preserve"> y/o en su caso, el otorgamiento de un correo electrónico corporativo es propiedad de </w:t>
      </w:r>
      <w:r w:rsidRPr="0081128C">
        <w:rPr>
          <w:rFonts w:ascii="Century Gothic" w:hAnsi="Century Gothic" w:cs="Arial"/>
          <w:b/>
          <w:bCs/>
        </w:rPr>
        <w:t>COMEVA</w:t>
      </w:r>
      <w:r w:rsidRPr="0081128C">
        <w:rPr>
          <w:rFonts w:ascii="Century Gothic" w:hAnsi="Century Gothic" w:cs="Arial"/>
        </w:rPr>
        <w:t xml:space="preserve"> y no deberán ser considerados como elementos de comunicación personal.</w:t>
      </w:r>
    </w:p>
    <w:p w:rsidR="00CF1CFC" w:rsidRPr="0081128C" w:rsidRDefault="00CF1CFC" w:rsidP="00015C28">
      <w:pPr>
        <w:widowControl w:val="0"/>
        <w:autoSpaceDE w:val="0"/>
        <w:autoSpaceDN w:val="0"/>
        <w:adjustRightInd w:val="0"/>
        <w:spacing w:after="0" w:line="200" w:lineRule="exact"/>
        <w:ind w:left="284" w:right="-714" w:firstLine="709"/>
        <w:rPr>
          <w:rFonts w:ascii="Century Gothic" w:hAnsi="Century Gothic"/>
        </w:rPr>
      </w:pPr>
    </w:p>
    <w:p w:rsidR="00CF1CFC" w:rsidRPr="0081128C" w:rsidRDefault="00CF1CFC" w:rsidP="00015C28">
      <w:pPr>
        <w:widowControl w:val="0"/>
        <w:autoSpaceDE w:val="0"/>
        <w:autoSpaceDN w:val="0"/>
        <w:adjustRightInd w:val="0"/>
        <w:spacing w:after="0" w:line="228"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78" w:lineRule="auto"/>
        <w:ind w:left="284" w:right="-714" w:firstLine="709"/>
        <w:jc w:val="both"/>
        <w:rPr>
          <w:rFonts w:ascii="Century Gothic" w:hAnsi="Century Gothic"/>
        </w:rPr>
      </w:pPr>
      <w:r w:rsidRPr="0081128C">
        <w:rPr>
          <w:rFonts w:ascii="Century Gothic" w:hAnsi="Century Gothic" w:cs="Arial"/>
        </w:rPr>
        <w:t xml:space="preserve">Este documento será de aplicación a proveedores, </w:t>
      </w:r>
      <w:r w:rsidR="00D71A49" w:rsidRPr="0081128C">
        <w:rPr>
          <w:rFonts w:ascii="Century Gothic" w:hAnsi="Century Gothic" w:cs="Arial"/>
        </w:rPr>
        <w:t>Colegiado,</w:t>
      </w:r>
      <w:r w:rsidRPr="0081128C">
        <w:rPr>
          <w:rFonts w:ascii="Century Gothic" w:hAnsi="Century Gothic" w:cs="Arial"/>
        </w:rPr>
        <w:t xml:space="preserve"> y/o cualquier otro tercero que tengan acceso a los recursos tecnológicos propiedad de </w:t>
      </w:r>
      <w:r w:rsidRPr="0081128C">
        <w:rPr>
          <w:rFonts w:ascii="Century Gothic" w:hAnsi="Century Gothic" w:cs="Arial"/>
          <w:b/>
          <w:bCs/>
        </w:rPr>
        <w:t>COMEVA</w:t>
      </w:r>
      <w:r w:rsidRPr="0081128C">
        <w:rPr>
          <w:rFonts w:ascii="Century Gothic" w:hAnsi="Century Gothic" w:cs="Arial"/>
        </w:rPr>
        <w:t>. Dicho acceso incluye todos los sistemas de información propiedad de la organización, en su caso, equipos informáticos (</w:t>
      </w:r>
      <w:proofErr w:type="spellStart"/>
      <w:r w:rsidRPr="0081128C">
        <w:rPr>
          <w:rFonts w:ascii="Century Gothic" w:hAnsi="Century Gothic" w:cs="Arial"/>
        </w:rPr>
        <w:t>PC`s</w:t>
      </w:r>
      <w:proofErr w:type="spellEnd"/>
      <w:r w:rsidRPr="0081128C">
        <w:rPr>
          <w:rFonts w:ascii="Century Gothic" w:hAnsi="Century Gothic" w:cs="Arial"/>
        </w:rPr>
        <w:t xml:space="preserve">, dispositivos móviles, servidores), infraestructura de comunicaciones, conexión a redes internas o externas, terminales, software, hardware, soportes de información, servicios telemáticos, infraestructura de redes, accesos a Internet y todos los recursos a los </w:t>
      </w:r>
      <w:r w:rsidRPr="0081128C">
        <w:rPr>
          <w:rFonts w:ascii="Century Gothic" w:hAnsi="Century Gothic" w:cs="Arial"/>
        </w:rPr>
        <w:lastRenderedPageBreak/>
        <w:t xml:space="preserve">que tenga acceso el proveedor, </w:t>
      </w:r>
      <w:r w:rsidR="00D71A49" w:rsidRPr="0081128C">
        <w:rPr>
          <w:rFonts w:ascii="Century Gothic" w:hAnsi="Century Gothic" w:cs="Arial"/>
        </w:rPr>
        <w:t>Colegiado</w:t>
      </w:r>
      <w:r w:rsidRPr="0081128C">
        <w:rPr>
          <w:rFonts w:ascii="Century Gothic" w:hAnsi="Century Gothic" w:cs="Arial"/>
        </w:rPr>
        <w:t>, y/o tercero para cumplir con el Contrato Principal.</w:t>
      </w:r>
    </w:p>
    <w:p w:rsidR="00CF1CFC" w:rsidRPr="0081128C" w:rsidRDefault="00CF1CFC" w:rsidP="00015C28">
      <w:pPr>
        <w:widowControl w:val="0"/>
        <w:autoSpaceDE w:val="0"/>
        <w:autoSpaceDN w:val="0"/>
        <w:adjustRightInd w:val="0"/>
        <w:spacing w:after="0" w:line="351"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5" w:lineRule="auto"/>
        <w:ind w:left="284" w:right="-714" w:firstLine="709"/>
        <w:jc w:val="both"/>
        <w:rPr>
          <w:rFonts w:ascii="Century Gothic" w:hAnsi="Century Gothic" w:cs="Arial"/>
        </w:rPr>
      </w:pPr>
      <w:r w:rsidRPr="0081128C">
        <w:rPr>
          <w:rFonts w:ascii="Century Gothic" w:hAnsi="Century Gothic" w:cs="Arial"/>
        </w:rPr>
        <w:t>El uso inapropiado, abusivo o que exceda de los hábitos tolerados en el uso de los servicios de comunicación y de los medios tecnológicos, será sancionado con la eliminación del acceso a los recursos y, en su caso, con la rescisión del Contrato Principal por incumplimiento de las Condiciones derivadas del mismo.</w:t>
      </w:r>
      <w:bookmarkStart w:id="1" w:name="page2"/>
      <w:bookmarkEnd w:id="1"/>
    </w:p>
    <w:p w:rsidR="00CF1CFC" w:rsidRPr="0081128C" w:rsidRDefault="00CF1CFC" w:rsidP="00015C28">
      <w:pPr>
        <w:widowControl w:val="0"/>
        <w:overflowPunct w:val="0"/>
        <w:autoSpaceDE w:val="0"/>
        <w:autoSpaceDN w:val="0"/>
        <w:adjustRightInd w:val="0"/>
        <w:spacing w:after="0" w:line="355" w:lineRule="auto"/>
        <w:ind w:left="284" w:right="-714" w:firstLine="709"/>
        <w:jc w:val="both"/>
        <w:rPr>
          <w:rFonts w:ascii="Century Gothic" w:hAnsi="Century Gothic" w:cs="Arial"/>
        </w:rPr>
      </w:pPr>
    </w:p>
    <w:p w:rsidR="00CF1CFC" w:rsidRPr="0081128C" w:rsidRDefault="00CF1CFC" w:rsidP="00015C28">
      <w:pPr>
        <w:widowControl w:val="0"/>
        <w:overflowPunct w:val="0"/>
        <w:autoSpaceDE w:val="0"/>
        <w:autoSpaceDN w:val="0"/>
        <w:adjustRightInd w:val="0"/>
        <w:spacing w:after="0" w:line="355" w:lineRule="auto"/>
        <w:ind w:left="284" w:right="-714" w:firstLine="709"/>
        <w:jc w:val="both"/>
        <w:rPr>
          <w:rFonts w:ascii="Century Gothic" w:hAnsi="Century Gothic"/>
        </w:rPr>
      </w:pPr>
      <w:r w:rsidRPr="0081128C">
        <w:rPr>
          <w:rFonts w:ascii="Century Gothic" w:hAnsi="Century Gothic" w:cs="Arial"/>
          <w:b/>
          <w:bCs/>
        </w:rPr>
        <w:t xml:space="preserve">COMEVA </w:t>
      </w:r>
      <w:r w:rsidRPr="0081128C">
        <w:rPr>
          <w:rFonts w:ascii="Century Gothic" w:hAnsi="Century Gothic" w:cs="Arial"/>
        </w:rPr>
        <w:t>podrá realizar las revisiones y controles necesarias tanto en equipos como en</w:t>
      </w:r>
      <w:r w:rsidRPr="0081128C">
        <w:rPr>
          <w:rFonts w:ascii="Century Gothic" w:hAnsi="Century Gothic" w:cs="Arial"/>
          <w:b/>
          <w:bCs/>
        </w:rPr>
        <w:t xml:space="preserve"> </w:t>
      </w:r>
      <w:r w:rsidRPr="0081128C">
        <w:rPr>
          <w:rFonts w:ascii="Century Gothic" w:hAnsi="Century Gothic" w:cs="Arial"/>
        </w:rPr>
        <w:t xml:space="preserve">herramientas facilitadas a proveedores, </w:t>
      </w:r>
      <w:r w:rsidR="00D71A49" w:rsidRPr="0081128C">
        <w:rPr>
          <w:rFonts w:ascii="Century Gothic" w:hAnsi="Century Gothic" w:cs="Arial"/>
        </w:rPr>
        <w:t>Colegiado,</w:t>
      </w:r>
      <w:r w:rsidRPr="0081128C">
        <w:rPr>
          <w:rFonts w:ascii="Century Gothic" w:hAnsi="Century Gothic" w:cs="Arial"/>
        </w:rPr>
        <w:t xml:space="preserve"> y/o terceros en aras a comprobar el cumplimiento del Contrato Principal y lo aquí dispuesto, siempre sin atentar ni dañar la dignidad o intimidad del usuario y, siendo las finalidades no exhaustivas de dicho control, las siguientes:</w:t>
      </w:r>
    </w:p>
    <w:p w:rsidR="00CF1CFC" w:rsidRPr="0081128C" w:rsidRDefault="00CF1CFC" w:rsidP="00015C28">
      <w:pPr>
        <w:widowControl w:val="0"/>
        <w:autoSpaceDE w:val="0"/>
        <w:autoSpaceDN w:val="0"/>
        <w:adjustRightInd w:val="0"/>
        <w:spacing w:after="0" w:line="378" w:lineRule="exact"/>
        <w:ind w:left="284" w:right="-714" w:firstLine="709"/>
        <w:rPr>
          <w:rFonts w:ascii="Century Gothic" w:hAnsi="Century Gothic"/>
        </w:rPr>
      </w:pPr>
    </w:p>
    <w:p w:rsidR="00CF1CFC" w:rsidRPr="0081128C" w:rsidRDefault="00CF1CFC" w:rsidP="00015C28">
      <w:pPr>
        <w:widowControl w:val="0"/>
        <w:numPr>
          <w:ilvl w:val="0"/>
          <w:numId w:val="2"/>
        </w:numPr>
        <w:tabs>
          <w:tab w:val="clear" w:pos="720"/>
          <w:tab w:val="num" w:pos="360"/>
        </w:tabs>
        <w:overflowPunct w:val="0"/>
        <w:autoSpaceDE w:val="0"/>
        <w:autoSpaceDN w:val="0"/>
        <w:adjustRightInd w:val="0"/>
        <w:spacing w:after="0" w:line="224" w:lineRule="auto"/>
        <w:ind w:left="284" w:right="-714" w:firstLine="709"/>
        <w:jc w:val="both"/>
        <w:rPr>
          <w:rFonts w:ascii="Century Gothic" w:hAnsi="Century Gothic" w:cs="Century Gothic"/>
        </w:rPr>
      </w:pPr>
      <w:r w:rsidRPr="0081128C">
        <w:rPr>
          <w:rFonts w:ascii="Century Gothic" w:hAnsi="Century Gothic" w:cs="Arial"/>
        </w:rPr>
        <w:t xml:space="preserve">Protección del sistema y red informática y de los equipos que lo conforman, a fin de mantener la integridad y seguridad de los sistemas y de la información. </w:t>
      </w:r>
    </w:p>
    <w:p w:rsidR="00CF1CFC" w:rsidRPr="0081128C" w:rsidRDefault="00CF1CFC" w:rsidP="00015C28">
      <w:pPr>
        <w:widowControl w:val="0"/>
        <w:autoSpaceDE w:val="0"/>
        <w:autoSpaceDN w:val="0"/>
        <w:adjustRightInd w:val="0"/>
        <w:spacing w:after="0" w:line="259" w:lineRule="exact"/>
        <w:ind w:left="284" w:right="-714" w:firstLine="709"/>
        <w:rPr>
          <w:rFonts w:ascii="Century Gothic" w:hAnsi="Century Gothic" w:cs="Century Gothic"/>
        </w:rPr>
      </w:pPr>
    </w:p>
    <w:p w:rsidR="00CF1CFC" w:rsidRPr="0081128C" w:rsidRDefault="00CF1CFC" w:rsidP="00015C28">
      <w:pPr>
        <w:widowControl w:val="0"/>
        <w:numPr>
          <w:ilvl w:val="0"/>
          <w:numId w:val="2"/>
        </w:numPr>
        <w:tabs>
          <w:tab w:val="clear" w:pos="720"/>
          <w:tab w:val="num" w:pos="360"/>
        </w:tabs>
        <w:overflowPunct w:val="0"/>
        <w:autoSpaceDE w:val="0"/>
        <w:autoSpaceDN w:val="0"/>
        <w:adjustRightInd w:val="0"/>
        <w:spacing w:after="0" w:line="223" w:lineRule="auto"/>
        <w:ind w:left="284" w:right="-714" w:firstLine="709"/>
        <w:jc w:val="both"/>
        <w:rPr>
          <w:rFonts w:ascii="Century Gothic" w:hAnsi="Century Gothic" w:cs="Century Gothic"/>
        </w:rPr>
      </w:pPr>
      <w:r w:rsidRPr="0081128C">
        <w:rPr>
          <w:rFonts w:ascii="Century Gothic" w:hAnsi="Century Gothic" w:cs="Arial"/>
        </w:rPr>
        <w:t xml:space="preserve">Garantizar la continuidad del trabajo en el caso de que el proveedor, </w:t>
      </w:r>
      <w:r w:rsidR="00D71A49" w:rsidRPr="0081128C">
        <w:rPr>
          <w:rFonts w:ascii="Century Gothic" w:hAnsi="Century Gothic" w:cs="Arial"/>
        </w:rPr>
        <w:t>Colegiado</w:t>
      </w:r>
      <w:r w:rsidRPr="0081128C">
        <w:rPr>
          <w:rFonts w:ascii="Century Gothic" w:hAnsi="Century Gothic" w:cs="Arial"/>
        </w:rPr>
        <w:t xml:space="preserve">, y/o tercero cese la relación contractual con </w:t>
      </w:r>
      <w:r w:rsidRPr="0081128C">
        <w:rPr>
          <w:rFonts w:ascii="Century Gothic" w:hAnsi="Century Gothic" w:cs="Arial"/>
          <w:b/>
          <w:bCs/>
        </w:rPr>
        <w:t>COMEVA.</w:t>
      </w:r>
      <w:r w:rsidRPr="0081128C">
        <w:rPr>
          <w:rFonts w:ascii="Century Gothic" w:hAnsi="Century Gothic" w:cs="Arial"/>
        </w:rPr>
        <w:t xml:space="preserve"> </w:t>
      </w:r>
    </w:p>
    <w:p w:rsidR="00CF1CFC" w:rsidRPr="0081128C" w:rsidRDefault="00CF1CFC" w:rsidP="00015C28">
      <w:pPr>
        <w:widowControl w:val="0"/>
        <w:autoSpaceDE w:val="0"/>
        <w:autoSpaceDN w:val="0"/>
        <w:adjustRightInd w:val="0"/>
        <w:spacing w:after="0" w:line="233" w:lineRule="exact"/>
        <w:ind w:left="284" w:right="-714" w:firstLine="709"/>
        <w:rPr>
          <w:rFonts w:ascii="Century Gothic" w:hAnsi="Century Gothic" w:cs="Century Gothic"/>
        </w:rPr>
      </w:pPr>
    </w:p>
    <w:p w:rsidR="00CF1CFC" w:rsidRPr="0081128C" w:rsidRDefault="00CF1CFC" w:rsidP="00015C28">
      <w:pPr>
        <w:widowControl w:val="0"/>
        <w:numPr>
          <w:ilvl w:val="0"/>
          <w:numId w:val="2"/>
        </w:numPr>
        <w:tabs>
          <w:tab w:val="clear" w:pos="720"/>
          <w:tab w:val="num" w:pos="360"/>
        </w:tabs>
        <w:overflowPunct w:val="0"/>
        <w:autoSpaceDE w:val="0"/>
        <w:autoSpaceDN w:val="0"/>
        <w:adjustRightInd w:val="0"/>
        <w:spacing w:after="0" w:line="240" w:lineRule="auto"/>
        <w:ind w:left="284" w:right="-714" w:firstLine="709"/>
        <w:jc w:val="both"/>
        <w:rPr>
          <w:rFonts w:ascii="Century Gothic" w:hAnsi="Century Gothic" w:cs="Century Gothic"/>
        </w:rPr>
      </w:pPr>
      <w:r w:rsidRPr="0081128C">
        <w:rPr>
          <w:rFonts w:ascii="Century Gothic" w:hAnsi="Century Gothic" w:cs="Arial"/>
        </w:rPr>
        <w:t xml:space="preserve">Prevención de responsabilidad frente a terceros. </w:t>
      </w:r>
    </w:p>
    <w:p w:rsidR="00CF1CFC" w:rsidRPr="0081128C" w:rsidRDefault="00CF1CFC" w:rsidP="00015C28">
      <w:pPr>
        <w:widowControl w:val="0"/>
        <w:autoSpaceDE w:val="0"/>
        <w:autoSpaceDN w:val="0"/>
        <w:adjustRightInd w:val="0"/>
        <w:spacing w:after="0" w:line="255" w:lineRule="exact"/>
        <w:ind w:left="284" w:right="-714" w:firstLine="709"/>
        <w:rPr>
          <w:rFonts w:ascii="Century Gothic" w:hAnsi="Century Gothic" w:cs="Century Gothic"/>
        </w:rPr>
      </w:pPr>
    </w:p>
    <w:p w:rsidR="00CF1CFC" w:rsidRPr="0081128C" w:rsidRDefault="00CF1CFC" w:rsidP="00015C28">
      <w:pPr>
        <w:widowControl w:val="0"/>
        <w:numPr>
          <w:ilvl w:val="0"/>
          <w:numId w:val="2"/>
        </w:numPr>
        <w:tabs>
          <w:tab w:val="clear" w:pos="720"/>
          <w:tab w:val="num" w:pos="360"/>
        </w:tabs>
        <w:overflowPunct w:val="0"/>
        <w:autoSpaceDE w:val="0"/>
        <w:autoSpaceDN w:val="0"/>
        <w:adjustRightInd w:val="0"/>
        <w:spacing w:after="0" w:line="225" w:lineRule="auto"/>
        <w:ind w:left="284" w:right="-714" w:firstLine="709"/>
        <w:jc w:val="both"/>
        <w:rPr>
          <w:rFonts w:ascii="Century Gothic" w:hAnsi="Century Gothic" w:cs="Century Gothic"/>
        </w:rPr>
      </w:pPr>
      <w:r w:rsidRPr="0081128C">
        <w:rPr>
          <w:rFonts w:ascii="Century Gothic" w:hAnsi="Century Gothic" w:cs="Arial"/>
        </w:rPr>
        <w:t xml:space="preserve">Comprobar el cumplimiento de las obligaciones contractuales con el proveedor, </w:t>
      </w:r>
      <w:r w:rsidR="00D71A49" w:rsidRPr="0081128C">
        <w:rPr>
          <w:rFonts w:ascii="Century Gothic" w:hAnsi="Century Gothic" w:cs="Arial"/>
        </w:rPr>
        <w:t>Colegiado</w:t>
      </w:r>
      <w:r w:rsidRPr="0081128C">
        <w:rPr>
          <w:rFonts w:ascii="Century Gothic" w:hAnsi="Century Gothic" w:cs="Arial"/>
        </w:rPr>
        <w:t xml:space="preserve">, y/o tercero. </w:t>
      </w:r>
    </w:p>
    <w:p w:rsidR="00CF1CFC" w:rsidRPr="0081128C" w:rsidRDefault="00CF1CFC" w:rsidP="00015C28">
      <w:pPr>
        <w:widowControl w:val="0"/>
        <w:autoSpaceDE w:val="0"/>
        <w:autoSpaceDN w:val="0"/>
        <w:adjustRightInd w:val="0"/>
        <w:spacing w:after="0" w:line="260" w:lineRule="exact"/>
        <w:ind w:left="284" w:right="-714" w:firstLine="709"/>
        <w:rPr>
          <w:rFonts w:ascii="Century Gothic" w:hAnsi="Century Gothic" w:cs="Century Gothic"/>
        </w:rPr>
      </w:pPr>
    </w:p>
    <w:p w:rsidR="00CF1CFC" w:rsidRPr="0081128C" w:rsidRDefault="00CF1CFC" w:rsidP="00015C28">
      <w:pPr>
        <w:widowControl w:val="0"/>
        <w:numPr>
          <w:ilvl w:val="0"/>
          <w:numId w:val="2"/>
        </w:numPr>
        <w:tabs>
          <w:tab w:val="clear" w:pos="720"/>
          <w:tab w:val="num" w:pos="360"/>
        </w:tabs>
        <w:overflowPunct w:val="0"/>
        <w:autoSpaceDE w:val="0"/>
        <w:autoSpaceDN w:val="0"/>
        <w:adjustRightInd w:val="0"/>
        <w:spacing w:after="0" w:line="223" w:lineRule="auto"/>
        <w:ind w:left="284" w:right="-714" w:firstLine="709"/>
        <w:jc w:val="both"/>
        <w:rPr>
          <w:rFonts w:ascii="Century Gothic" w:hAnsi="Century Gothic" w:cs="Century Gothic"/>
        </w:rPr>
      </w:pPr>
      <w:r w:rsidRPr="0081128C">
        <w:rPr>
          <w:rFonts w:ascii="Century Gothic" w:hAnsi="Century Gothic" w:cs="Arial"/>
        </w:rPr>
        <w:t xml:space="preserve">Comprobar la existencia o no del uso abusivo de los medios tecnológicos facilitados al proveedor, </w:t>
      </w:r>
      <w:r w:rsidR="00D71A49" w:rsidRPr="0081128C">
        <w:rPr>
          <w:rFonts w:ascii="Century Gothic" w:hAnsi="Century Gothic" w:cs="Arial"/>
        </w:rPr>
        <w:t>Colegiado</w:t>
      </w:r>
      <w:r w:rsidRPr="0081128C">
        <w:rPr>
          <w:rFonts w:ascii="Century Gothic" w:hAnsi="Century Gothic" w:cs="Arial"/>
        </w:rPr>
        <w:t xml:space="preserve">, y/o tercero por parte de </w:t>
      </w:r>
      <w:r w:rsidRPr="0081128C">
        <w:rPr>
          <w:rFonts w:ascii="Century Gothic" w:hAnsi="Century Gothic" w:cs="Arial"/>
          <w:b/>
          <w:bCs/>
        </w:rPr>
        <w:t>COMEVA</w:t>
      </w:r>
      <w:r w:rsidRPr="0081128C">
        <w:rPr>
          <w:rFonts w:ascii="Century Gothic" w:hAnsi="Century Gothic" w:cs="Arial"/>
        </w:rPr>
        <w:t xml:space="preserve">. </w:t>
      </w:r>
    </w:p>
    <w:p w:rsidR="00CF1CFC" w:rsidRPr="0081128C" w:rsidRDefault="00CF1CFC" w:rsidP="00015C28">
      <w:pPr>
        <w:widowControl w:val="0"/>
        <w:autoSpaceDE w:val="0"/>
        <w:autoSpaceDN w:val="0"/>
        <w:adjustRightInd w:val="0"/>
        <w:spacing w:after="0" w:line="362"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5" w:lineRule="auto"/>
        <w:ind w:left="-284" w:right="-714" w:firstLine="709"/>
        <w:jc w:val="both"/>
        <w:rPr>
          <w:rFonts w:ascii="Century Gothic" w:hAnsi="Century Gothic"/>
        </w:rPr>
      </w:pPr>
      <w:r w:rsidRPr="0081128C">
        <w:rPr>
          <w:rFonts w:ascii="Century Gothic" w:hAnsi="Century Gothic" w:cs="Arial"/>
        </w:rPr>
        <w:t xml:space="preserve">En conclusión, los contenidos, informaciones y ficheros almacenados en los equipos y/o recursos informáticos facilitados por </w:t>
      </w:r>
      <w:r w:rsidRPr="0081128C">
        <w:rPr>
          <w:rFonts w:ascii="Century Gothic" w:hAnsi="Century Gothic" w:cs="Arial"/>
          <w:b/>
          <w:bCs/>
        </w:rPr>
        <w:t>COMEVA</w:t>
      </w:r>
      <w:r w:rsidRPr="0081128C">
        <w:rPr>
          <w:rFonts w:ascii="Century Gothic" w:hAnsi="Century Gothic" w:cs="Arial"/>
        </w:rPr>
        <w:t xml:space="preserve"> al proveedor, </w:t>
      </w:r>
      <w:r w:rsidR="00D71A49" w:rsidRPr="0081128C">
        <w:rPr>
          <w:rFonts w:ascii="Century Gothic" w:hAnsi="Century Gothic" w:cs="Arial"/>
        </w:rPr>
        <w:t>Colegiado</w:t>
      </w:r>
      <w:r w:rsidRPr="0081128C">
        <w:rPr>
          <w:rFonts w:ascii="Century Gothic" w:hAnsi="Century Gothic" w:cs="Arial"/>
        </w:rPr>
        <w:t xml:space="preserve">, y/o tercero, incluida la información temporal, podrán ser accedidos por </w:t>
      </w:r>
      <w:r w:rsidRPr="0081128C">
        <w:rPr>
          <w:rFonts w:ascii="Century Gothic" w:hAnsi="Century Gothic" w:cs="Arial"/>
          <w:b/>
          <w:bCs/>
        </w:rPr>
        <w:t>COMEVA</w:t>
      </w:r>
      <w:r w:rsidRPr="0081128C">
        <w:rPr>
          <w:rFonts w:ascii="Century Gothic" w:hAnsi="Century Gothic" w:cs="Arial"/>
        </w:rPr>
        <w:t xml:space="preserve"> o por los responsables designados por ellos al efecto.</w:t>
      </w:r>
    </w:p>
    <w:p w:rsidR="00CF1CFC" w:rsidRPr="0081128C" w:rsidRDefault="00CF1CFC" w:rsidP="00015C28">
      <w:pPr>
        <w:widowControl w:val="0"/>
        <w:autoSpaceDE w:val="0"/>
        <w:autoSpaceDN w:val="0"/>
        <w:adjustRightInd w:val="0"/>
        <w:spacing w:after="0" w:line="264" w:lineRule="exact"/>
        <w:ind w:left="284" w:right="-714" w:firstLine="709"/>
        <w:rPr>
          <w:rFonts w:ascii="Century Gothic" w:hAnsi="Century Gothic"/>
        </w:rPr>
      </w:pPr>
    </w:p>
    <w:p w:rsidR="00CF1CFC" w:rsidRPr="0081128C" w:rsidRDefault="00CF1CFC" w:rsidP="00015C28">
      <w:pPr>
        <w:widowControl w:val="0"/>
        <w:numPr>
          <w:ilvl w:val="0"/>
          <w:numId w:val="3"/>
        </w:numPr>
        <w:overflowPunct w:val="0"/>
        <w:autoSpaceDE w:val="0"/>
        <w:autoSpaceDN w:val="0"/>
        <w:adjustRightInd w:val="0"/>
        <w:spacing w:after="0" w:line="217" w:lineRule="auto"/>
        <w:ind w:left="-142" w:right="-714" w:firstLine="709"/>
        <w:jc w:val="both"/>
        <w:rPr>
          <w:rFonts w:ascii="Century Gothic" w:hAnsi="Century Gothic" w:cs="Arial"/>
          <w:b/>
          <w:bCs/>
        </w:rPr>
      </w:pPr>
      <w:r w:rsidRPr="0081128C">
        <w:rPr>
          <w:rFonts w:ascii="Century Gothic" w:hAnsi="Century Gothic" w:cs="Arial"/>
          <w:b/>
          <w:bCs/>
        </w:rPr>
        <w:t xml:space="preserve">Obligaciones y deberes de los proveedores, </w:t>
      </w:r>
      <w:r w:rsidR="00D71A49" w:rsidRPr="0081128C">
        <w:rPr>
          <w:rFonts w:ascii="Century Gothic" w:hAnsi="Century Gothic" w:cs="Arial"/>
          <w:b/>
          <w:bCs/>
        </w:rPr>
        <w:t>Colegiado,</w:t>
      </w:r>
      <w:r w:rsidRPr="0081128C">
        <w:rPr>
          <w:rFonts w:ascii="Century Gothic" w:hAnsi="Century Gothic" w:cs="Arial"/>
          <w:b/>
          <w:bCs/>
        </w:rPr>
        <w:t xml:space="preserve">  es y/o terceros. </w:t>
      </w:r>
    </w:p>
    <w:p w:rsidR="00CF1CFC" w:rsidRPr="0081128C" w:rsidRDefault="00CF1CFC" w:rsidP="00015C28">
      <w:pPr>
        <w:widowControl w:val="0"/>
        <w:autoSpaceDE w:val="0"/>
        <w:autoSpaceDN w:val="0"/>
        <w:adjustRightInd w:val="0"/>
        <w:spacing w:after="0" w:line="200" w:lineRule="exact"/>
        <w:ind w:left="-142" w:right="-714" w:firstLine="709"/>
        <w:rPr>
          <w:rFonts w:ascii="Century Gothic" w:hAnsi="Century Gothic"/>
        </w:rPr>
      </w:pPr>
    </w:p>
    <w:p w:rsidR="00CF1CFC" w:rsidRPr="0081128C" w:rsidRDefault="00CF1CFC" w:rsidP="00015C28">
      <w:pPr>
        <w:widowControl w:val="0"/>
        <w:autoSpaceDE w:val="0"/>
        <w:autoSpaceDN w:val="0"/>
        <w:adjustRightInd w:val="0"/>
        <w:spacing w:after="0" w:line="220" w:lineRule="exact"/>
        <w:ind w:left="-142"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5" w:lineRule="auto"/>
        <w:ind w:left="-142" w:right="-714" w:firstLine="709"/>
        <w:jc w:val="both"/>
        <w:rPr>
          <w:rFonts w:ascii="Century Gothic" w:hAnsi="Century Gothic"/>
        </w:rPr>
      </w:pPr>
      <w:r w:rsidRPr="0081128C">
        <w:rPr>
          <w:rFonts w:ascii="Century Gothic" w:hAnsi="Century Gothic" w:cs="Arial"/>
        </w:rPr>
        <w:t xml:space="preserve">Los proveedores, </w:t>
      </w:r>
      <w:r w:rsidR="00D71A49" w:rsidRPr="0081128C">
        <w:rPr>
          <w:rFonts w:ascii="Century Gothic" w:hAnsi="Century Gothic" w:cs="Arial"/>
        </w:rPr>
        <w:t>Colegiado,</w:t>
      </w:r>
      <w:r w:rsidRPr="0081128C">
        <w:rPr>
          <w:rFonts w:ascii="Century Gothic" w:hAnsi="Century Gothic" w:cs="Arial"/>
        </w:rPr>
        <w:t xml:space="preserve">  es y/o terceros que tengan acceso a los recursos y sistemas de información de </w:t>
      </w:r>
      <w:r w:rsidRPr="0081128C">
        <w:rPr>
          <w:rFonts w:ascii="Century Gothic" w:hAnsi="Century Gothic" w:cs="Arial"/>
          <w:b/>
          <w:bCs/>
        </w:rPr>
        <w:t>COMEVA</w:t>
      </w:r>
      <w:r w:rsidRPr="0081128C">
        <w:rPr>
          <w:rFonts w:ascii="Century Gothic" w:hAnsi="Century Gothic" w:cs="Arial"/>
        </w:rPr>
        <w:t xml:space="preserve"> para cumplir con el Contrato Principal, se comprometen a respetar su integridad, </w:t>
      </w:r>
      <w:r w:rsidRPr="0081128C">
        <w:rPr>
          <w:rFonts w:ascii="Century Gothic" w:hAnsi="Century Gothic" w:cs="Arial"/>
          <w:u w:val="single"/>
        </w:rPr>
        <w:t>quedando prohibido llevar a cabo o facilitar a cualquier tercero la</w:t>
      </w:r>
      <w:r w:rsidRPr="0081128C">
        <w:rPr>
          <w:rFonts w:ascii="Century Gothic" w:hAnsi="Century Gothic" w:cs="Arial"/>
        </w:rPr>
        <w:t xml:space="preserve"> </w:t>
      </w:r>
      <w:r w:rsidRPr="0081128C">
        <w:rPr>
          <w:rFonts w:ascii="Century Gothic" w:hAnsi="Century Gothic" w:cs="Arial"/>
          <w:u w:val="single"/>
        </w:rPr>
        <w:t>ejecución de</w:t>
      </w:r>
      <w:r w:rsidRPr="0081128C">
        <w:rPr>
          <w:rFonts w:ascii="Century Gothic" w:hAnsi="Century Gothic" w:cs="Arial"/>
        </w:rPr>
        <w:t>:</w:t>
      </w:r>
    </w:p>
    <w:p w:rsidR="00CF1CFC" w:rsidRPr="0081128C" w:rsidRDefault="00CF1CFC" w:rsidP="00015C28">
      <w:pPr>
        <w:widowControl w:val="0"/>
        <w:autoSpaceDE w:val="0"/>
        <w:autoSpaceDN w:val="0"/>
        <w:adjustRightInd w:val="0"/>
        <w:spacing w:after="0" w:line="374" w:lineRule="exact"/>
        <w:ind w:left="284" w:right="-714" w:firstLine="709"/>
        <w:rPr>
          <w:rFonts w:ascii="Century Gothic" w:hAnsi="Century Gothic"/>
        </w:rPr>
      </w:pP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lastRenderedPageBreak/>
        <w:t xml:space="preserve">Dar acceso a la plataforma web o a cualquier otro recurso de </w:t>
      </w:r>
      <w:r w:rsidRPr="0081128C">
        <w:rPr>
          <w:rFonts w:ascii="Century Gothic" w:hAnsi="Century Gothic" w:cs="Arial"/>
          <w:b/>
          <w:bCs/>
        </w:rPr>
        <w:t>COMEVA</w:t>
      </w:r>
      <w:r w:rsidRPr="0081128C">
        <w:rPr>
          <w:rFonts w:ascii="Century Gothic" w:hAnsi="Century Gothic" w:cs="Arial"/>
        </w:rPr>
        <w:t xml:space="preserve"> a terceros sin seguir el procedimiento de solicitud de permisos establecido por </w:t>
      </w:r>
      <w:r w:rsidRPr="0081128C">
        <w:rPr>
          <w:rFonts w:ascii="Century Gothic" w:hAnsi="Century Gothic" w:cs="Arial"/>
          <w:b/>
          <w:bCs/>
        </w:rPr>
        <w:t>COMEVA</w:t>
      </w:r>
      <w:r w:rsidRPr="0081128C">
        <w:rPr>
          <w:rFonts w:ascii="Century Gothic" w:hAnsi="Century Gothic" w:cs="Arial"/>
        </w:rPr>
        <w:t xml:space="preserve">, y, por tanto, sin obtener previamente autorización.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Hacer modificaciones de privilegios o permisos sin autorización del administrador de sistemas.</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Ocasionar daños físicos o lógicos, por mal uso o negligencia de los equipos informáticos, aplicaciones, herramientas informáticas, soportes de información y todo dispositivo o medio tecnológico. </w:t>
      </w:r>
      <w:bookmarkStart w:id="2" w:name="page3"/>
      <w:bookmarkEnd w:id="2"/>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Century Gothic"/>
        </w:rPr>
        <w:t>Desarrollar</w:t>
      </w:r>
      <w:r w:rsidRPr="0081128C">
        <w:rPr>
          <w:rFonts w:ascii="Century Gothic" w:hAnsi="Century Gothic" w:cs="Arial"/>
        </w:rPr>
        <w:t xml:space="preserve"> llar o usar programas maliciosos o acceder a recursos restringidos por el administrador de sistemas.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No guardar con la debida diligencia las claves, contraseñas, nombres de usuario o cuales-quiera otros identificadores que pudieran facilitarse al proveedor, </w:t>
      </w:r>
      <w:r w:rsidR="00D71A49" w:rsidRPr="0081128C">
        <w:rPr>
          <w:rFonts w:ascii="Century Gothic" w:hAnsi="Century Gothic" w:cs="Arial"/>
        </w:rPr>
        <w:t>Colegiado,</w:t>
      </w:r>
      <w:r w:rsidRPr="0081128C">
        <w:rPr>
          <w:rFonts w:ascii="Century Gothic" w:hAnsi="Century Gothic" w:cs="Arial"/>
        </w:rPr>
        <w:t xml:space="preserve"> y/o tercero para utilizar cualquiera de las herramientas, o para acceder a los equipos o sistemas de </w:t>
      </w:r>
      <w:r w:rsidRPr="0081128C">
        <w:rPr>
          <w:rFonts w:ascii="Century Gothic" w:hAnsi="Century Gothic" w:cs="Arial"/>
          <w:b/>
          <w:bCs/>
        </w:rPr>
        <w:t>COMEVA</w:t>
      </w:r>
      <w:r w:rsidRPr="0081128C">
        <w:rPr>
          <w:rFonts w:ascii="Century Gothic" w:hAnsi="Century Gothic" w:cs="Arial"/>
        </w:rPr>
        <w:t xml:space="preserve">. En ningún caso se facilitará esta información a terceros.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Acceder sin autorización a las comunicaciones que circulan por la red, así como su manipulación, destrucción/borrado y/o apropiación indebida.</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 Extraer información de </w:t>
      </w:r>
      <w:r w:rsidRPr="0081128C">
        <w:rPr>
          <w:rFonts w:ascii="Century Gothic" w:hAnsi="Century Gothic" w:cs="Arial"/>
          <w:b/>
          <w:bCs/>
        </w:rPr>
        <w:t>COMEVA</w:t>
      </w:r>
      <w:r w:rsidRPr="0081128C">
        <w:rPr>
          <w:rFonts w:ascii="Century Gothic" w:hAnsi="Century Gothic" w:cs="Arial"/>
        </w:rPr>
        <w:t xml:space="preserve"> en cualquier tipo de soporte sin la debida autorización de </w:t>
      </w:r>
      <w:r w:rsidRPr="0081128C">
        <w:rPr>
          <w:rFonts w:ascii="Century Gothic" w:hAnsi="Century Gothic" w:cs="Arial"/>
          <w:b/>
          <w:bCs/>
        </w:rPr>
        <w:t>COMEVA</w:t>
      </w:r>
      <w:r w:rsidRPr="0081128C">
        <w:rPr>
          <w:rFonts w:ascii="Century Gothic" w:hAnsi="Century Gothic" w:cs="Arial"/>
        </w:rPr>
        <w:t xml:space="preserve">.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El borrado masivo y malintencionado de documentos, datos y/o cualquier información de interés para </w:t>
      </w:r>
      <w:r w:rsidRPr="0081128C">
        <w:rPr>
          <w:rFonts w:ascii="Century Gothic" w:hAnsi="Century Gothic" w:cs="Arial"/>
          <w:b/>
          <w:bCs/>
        </w:rPr>
        <w:t>COMEVA</w:t>
      </w:r>
      <w:r w:rsidRPr="0081128C">
        <w:rPr>
          <w:rFonts w:ascii="Century Gothic" w:hAnsi="Century Gothic" w:cs="Arial"/>
        </w:rPr>
        <w:t xml:space="preserve">. Para borrar documentos, datos y/o cualquier información de la plataforma web, se deberá obtener permiso del Responsable de Seguridad o del Administrador de sistemas.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Guardar documentos ofimáticos o de interés para </w:t>
      </w:r>
      <w:r w:rsidRPr="0081128C">
        <w:rPr>
          <w:rFonts w:ascii="Century Gothic" w:hAnsi="Century Gothic" w:cs="Arial"/>
          <w:b/>
          <w:bCs/>
        </w:rPr>
        <w:t>COMEVA</w:t>
      </w:r>
      <w:r w:rsidRPr="0081128C">
        <w:rPr>
          <w:rFonts w:ascii="Century Gothic" w:hAnsi="Century Gothic" w:cs="Arial"/>
        </w:rPr>
        <w:t xml:space="preserve"> fuera de las ubicaciones indicadas por los Responsables de Seguridad y/o Administradores del Sistema.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Transmitir, tratar o crear material que infrinja el Reglamento (UE) 2016/679 del Parlamento Europeo y del Consejo de 27 de abril de 2016 relativo a la protección de las personas físicas en lo que respecta al tratamiento de datos personales y a la libre circulación de estos datos y por el que se deroga la Directiva 95/46/CE, o lo dispuesto en la ley de Propiedad Intelectual.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Facilitar acceso a los recursos y/o instalaciones de </w:t>
      </w:r>
      <w:r w:rsidRPr="0081128C">
        <w:rPr>
          <w:rFonts w:ascii="Century Gothic" w:hAnsi="Century Gothic" w:cs="Arial"/>
          <w:b/>
          <w:bCs/>
        </w:rPr>
        <w:t>COMEVA</w:t>
      </w:r>
      <w:r w:rsidRPr="0081128C">
        <w:rPr>
          <w:rFonts w:ascii="Century Gothic" w:hAnsi="Century Gothic" w:cs="Arial"/>
        </w:rPr>
        <w:t xml:space="preserve">, a personas no autoriza-das.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Malgastar recursos de red de forma premeditada como son envío de correos electrónicos masivos en nombre de </w:t>
      </w:r>
      <w:r w:rsidRPr="0081128C">
        <w:rPr>
          <w:rFonts w:ascii="Century Gothic" w:hAnsi="Century Gothic" w:cs="Arial"/>
          <w:b/>
          <w:bCs/>
        </w:rPr>
        <w:t>COMEVA</w:t>
      </w:r>
      <w:r w:rsidRPr="0081128C">
        <w:rPr>
          <w:rFonts w:ascii="Century Gothic" w:hAnsi="Century Gothic" w:cs="Arial"/>
        </w:rPr>
        <w:t xml:space="preserve"> o de cualquier otra forma, descarga de grandes </w:t>
      </w:r>
      <w:proofErr w:type="spellStart"/>
      <w:r w:rsidRPr="0081128C">
        <w:rPr>
          <w:rFonts w:ascii="Century Gothic" w:hAnsi="Century Gothic" w:cs="Arial"/>
        </w:rPr>
        <w:t>ar</w:t>
      </w:r>
      <w:proofErr w:type="spellEnd"/>
      <w:r w:rsidRPr="0081128C">
        <w:rPr>
          <w:rFonts w:ascii="Century Gothic" w:hAnsi="Century Gothic" w:cs="Arial"/>
        </w:rPr>
        <w:t xml:space="preserve">-chivos, uso de programas de intercambio de archivos, etc.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Corromper o destruir datos de otros usuarios o violar su privacidad de forma intencionada.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Introducir de forma deliberada un virus o cualquier otro software malicioso.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Revelar las contraseñas y medios de acceso a los recursos de </w:t>
      </w:r>
      <w:r w:rsidRPr="0081128C">
        <w:rPr>
          <w:rFonts w:ascii="Century Gothic" w:hAnsi="Century Gothic" w:cs="Arial"/>
          <w:b/>
          <w:bCs/>
        </w:rPr>
        <w:t>COMEVA</w:t>
      </w:r>
      <w:r w:rsidRPr="0081128C">
        <w:rPr>
          <w:rFonts w:ascii="Century Gothic" w:hAnsi="Century Gothic" w:cs="Arial"/>
        </w:rPr>
        <w:t xml:space="preserve"> a terceros no autorizados.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Utilizar los activos tecnológicos de </w:t>
      </w:r>
      <w:r w:rsidRPr="0081128C">
        <w:rPr>
          <w:rFonts w:ascii="Century Gothic" w:hAnsi="Century Gothic" w:cs="Arial"/>
          <w:b/>
          <w:bCs/>
        </w:rPr>
        <w:t>COMEVA</w:t>
      </w:r>
      <w:r w:rsidRPr="0081128C">
        <w:rPr>
          <w:rFonts w:ascii="Century Gothic" w:hAnsi="Century Gothic" w:cs="Arial"/>
        </w:rPr>
        <w:t xml:space="preserve"> para lucro personal y más allá de lo es-</w:t>
      </w:r>
      <w:proofErr w:type="spellStart"/>
      <w:r w:rsidRPr="0081128C">
        <w:rPr>
          <w:rFonts w:ascii="Century Gothic" w:hAnsi="Century Gothic" w:cs="Arial"/>
        </w:rPr>
        <w:t>tablecido</w:t>
      </w:r>
      <w:proofErr w:type="spellEnd"/>
      <w:r w:rsidRPr="0081128C">
        <w:rPr>
          <w:rFonts w:ascii="Century Gothic" w:hAnsi="Century Gothic" w:cs="Arial"/>
        </w:rPr>
        <w:t xml:space="preserve"> en el Contrato Principal.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 xml:space="preserve">Crear, utilizar y/o transmitir material ofensivo y/u obsceno.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cs="Century Gothic"/>
        </w:rPr>
      </w:pPr>
      <w:r w:rsidRPr="0081128C">
        <w:rPr>
          <w:rFonts w:ascii="Century Gothic" w:hAnsi="Century Gothic" w:cs="Arial"/>
        </w:rPr>
        <w:t>No verificar la correcta actualización de las herramientas antivirus y otros sistemas de pro-</w:t>
      </w:r>
      <w:proofErr w:type="spellStart"/>
      <w:r w:rsidRPr="0081128C">
        <w:rPr>
          <w:rFonts w:ascii="Century Gothic" w:hAnsi="Century Gothic" w:cs="Arial"/>
        </w:rPr>
        <w:t>tección</w:t>
      </w:r>
      <w:proofErr w:type="spellEnd"/>
      <w:r w:rsidRPr="0081128C">
        <w:rPr>
          <w:rFonts w:ascii="Century Gothic" w:hAnsi="Century Gothic" w:cs="Arial"/>
        </w:rPr>
        <w:t xml:space="preserve"> adoptados por la Organización. </w:t>
      </w:r>
    </w:p>
    <w:p w:rsidR="00CF1CFC" w:rsidRPr="0081128C" w:rsidRDefault="00CF1CFC" w:rsidP="00015C28">
      <w:pPr>
        <w:widowControl w:val="0"/>
        <w:numPr>
          <w:ilvl w:val="0"/>
          <w:numId w:val="4"/>
        </w:numPr>
        <w:tabs>
          <w:tab w:val="clear" w:pos="720"/>
          <w:tab w:val="num" w:pos="360"/>
        </w:tabs>
        <w:overflowPunct w:val="0"/>
        <w:autoSpaceDE w:val="0"/>
        <w:autoSpaceDN w:val="0"/>
        <w:adjustRightInd w:val="0"/>
        <w:spacing w:after="0" w:line="231" w:lineRule="auto"/>
        <w:ind w:left="284" w:right="-714" w:firstLine="709"/>
        <w:jc w:val="both"/>
        <w:rPr>
          <w:rFonts w:ascii="Century Gothic" w:hAnsi="Century Gothic"/>
        </w:rPr>
      </w:pPr>
      <w:r w:rsidRPr="0081128C">
        <w:rPr>
          <w:rFonts w:ascii="Century Gothic" w:hAnsi="Century Gothic" w:cs="Arial"/>
        </w:rPr>
        <w:t xml:space="preserve">Las anteriores restricciones y prohibiciones regirán tanto para los accesos de los recursos informáticos de </w:t>
      </w:r>
      <w:r w:rsidRPr="0081128C">
        <w:rPr>
          <w:rFonts w:ascii="Century Gothic" w:hAnsi="Century Gothic" w:cs="Arial"/>
          <w:b/>
          <w:bCs/>
        </w:rPr>
        <w:t>COMEVA</w:t>
      </w:r>
      <w:r w:rsidRPr="0081128C">
        <w:rPr>
          <w:rFonts w:ascii="Century Gothic" w:hAnsi="Century Gothic" w:cs="Arial"/>
        </w:rPr>
        <w:t>, pese a que estén conectados a través de VPN u otros me-dios.</w:t>
      </w:r>
    </w:p>
    <w:p w:rsidR="00CF1CFC" w:rsidRPr="0081128C" w:rsidRDefault="00CF1CFC" w:rsidP="00015C28">
      <w:pPr>
        <w:widowControl w:val="0"/>
        <w:autoSpaceDE w:val="0"/>
        <w:autoSpaceDN w:val="0"/>
        <w:adjustRightInd w:val="0"/>
        <w:spacing w:after="0" w:line="202" w:lineRule="exact"/>
        <w:ind w:left="284" w:right="-714" w:firstLine="709"/>
        <w:rPr>
          <w:rFonts w:ascii="Century Gothic" w:hAnsi="Century Gothic"/>
        </w:rPr>
      </w:pPr>
    </w:p>
    <w:p w:rsidR="00CF1CFC" w:rsidRPr="0081128C" w:rsidRDefault="00CF1CFC" w:rsidP="00015C28">
      <w:pPr>
        <w:widowControl w:val="0"/>
        <w:numPr>
          <w:ilvl w:val="0"/>
          <w:numId w:val="6"/>
        </w:numPr>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Accesos a los equipos. </w:t>
      </w:r>
    </w:p>
    <w:p w:rsidR="00CF1CFC" w:rsidRPr="0081128C" w:rsidRDefault="00CF1CFC" w:rsidP="00015C28">
      <w:pPr>
        <w:widowControl w:val="0"/>
        <w:autoSpaceDE w:val="0"/>
        <w:autoSpaceDN w:val="0"/>
        <w:adjustRightInd w:val="0"/>
        <w:spacing w:after="0" w:line="215" w:lineRule="exact"/>
        <w:ind w:left="284" w:right="-714" w:firstLine="709"/>
        <w:rPr>
          <w:rFonts w:ascii="Century Gothic" w:hAnsi="Century Gothic" w:cs="Arial"/>
          <w:b/>
          <w:bCs/>
        </w:rPr>
      </w:pPr>
    </w:p>
    <w:p w:rsidR="00CF1CFC" w:rsidRPr="0081128C" w:rsidRDefault="00CF1CFC" w:rsidP="00015C28">
      <w:pPr>
        <w:widowControl w:val="0"/>
        <w:numPr>
          <w:ilvl w:val="1"/>
          <w:numId w:val="6"/>
        </w:numPr>
        <w:tabs>
          <w:tab w:val="clear" w:pos="1440"/>
          <w:tab w:val="num" w:pos="126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Acceso de los usuarios. </w:t>
      </w:r>
    </w:p>
    <w:p w:rsidR="0081128C" w:rsidRDefault="0081128C" w:rsidP="00015C28">
      <w:pPr>
        <w:widowControl w:val="0"/>
        <w:overflowPunct w:val="0"/>
        <w:autoSpaceDE w:val="0"/>
        <w:autoSpaceDN w:val="0"/>
        <w:adjustRightInd w:val="0"/>
        <w:spacing w:after="0" w:line="349" w:lineRule="auto"/>
        <w:ind w:left="284" w:right="-714" w:firstLine="709"/>
        <w:jc w:val="both"/>
        <w:rPr>
          <w:rFonts w:ascii="Century Gothic" w:hAnsi="Century Gothic" w:cs="Arial"/>
        </w:rPr>
      </w:pPr>
    </w:p>
    <w:p w:rsidR="00CF1CFC" w:rsidRPr="0081128C" w:rsidRDefault="00CF1CFC" w:rsidP="00015C28">
      <w:pPr>
        <w:widowControl w:val="0"/>
        <w:overflowPunct w:val="0"/>
        <w:autoSpaceDE w:val="0"/>
        <w:autoSpaceDN w:val="0"/>
        <w:adjustRightInd w:val="0"/>
        <w:spacing w:after="0" w:line="349" w:lineRule="auto"/>
        <w:ind w:left="284" w:right="-714" w:firstLine="709"/>
        <w:jc w:val="both"/>
        <w:rPr>
          <w:rFonts w:ascii="Century Gothic" w:hAnsi="Century Gothic"/>
        </w:rPr>
      </w:pPr>
      <w:r w:rsidRPr="0081128C">
        <w:rPr>
          <w:rFonts w:ascii="Century Gothic" w:hAnsi="Century Gothic" w:cs="Arial"/>
        </w:rPr>
        <w:t xml:space="preserve">El acceso a los sistemas de información, tales como la plataforma web de </w:t>
      </w:r>
      <w:r w:rsidRPr="0081128C">
        <w:rPr>
          <w:rFonts w:ascii="Century Gothic" w:hAnsi="Century Gothic" w:cs="Arial"/>
          <w:b/>
          <w:bCs/>
        </w:rPr>
        <w:t>COMEVA,</w:t>
      </w:r>
      <w:r w:rsidRPr="0081128C">
        <w:rPr>
          <w:rFonts w:ascii="Century Gothic" w:hAnsi="Century Gothic" w:cs="Arial"/>
        </w:rPr>
        <w:t xml:space="preserve"> está controlado y autorizado por el administrador de sistemas y por el Responsable de Seguridad, quedando estrictamente prohibido para el proveedor, </w:t>
      </w:r>
      <w:r w:rsidR="00D71A49" w:rsidRPr="0081128C">
        <w:rPr>
          <w:rFonts w:ascii="Century Gothic" w:hAnsi="Century Gothic" w:cs="Arial"/>
        </w:rPr>
        <w:t>Colegiado,</w:t>
      </w:r>
      <w:r w:rsidRPr="0081128C">
        <w:rPr>
          <w:rFonts w:ascii="Century Gothic" w:hAnsi="Century Gothic" w:cs="Arial"/>
        </w:rPr>
        <w:t xml:space="preserve"> y/o tercero, intentar acceder a aquellos sistemas o recursos sobre los que no tenga autorización expresa y fehaciente por parte del Responsable de Seguridad.</w:t>
      </w:r>
    </w:p>
    <w:p w:rsidR="00CF1CFC" w:rsidRPr="0081128C" w:rsidRDefault="00CF1CFC" w:rsidP="00015C28">
      <w:pPr>
        <w:widowControl w:val="0"/>
        <w:autoSpaceDE w:val="0"/>
        <w:autoSpaceDN w:val="0"/>
        <w:adjustRightInd w:val="0"/>
        <w:spacing w:after="0" w:line="368"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78" w:lineRule="auto"/>
        <w:ind w:left="284" w:right="-714" w:firstLine="709"/>
        <w:jc w:val="both"/>
        <w:rPr>
          <w:rFonts w:ascii="Century Gothic" w:hAnsi="Century Gothic"/>
        </w:rPr>
      </w:pPr>
      <w:r w:rsidRPr="0081128C">
        <w:rPr>
          <w:rFonts w:ascii="Century Gothic" w:hAnsi="Century Gothic" w:cs="Arial"/>
        </w:rPr>
        <w:t xml:space="preserve">Además, el proveedor, </w:t>
      </w:r>
      <w:r w:rsidR="00D71A49" w:rsidRPr="0081128C">
        <w:rPr>
          <w:rFonts w:ascii="Century Gothic" w:hAnsi="Century Gothic" w:cs="Arial"/>
        </w:rPr>
        <w:t>Colegiado,</w:t>
      </w:r>
      <w:r w:rsidRPr="0081128C">
        <w:rPr>
          <w:rFonts w:ascii="Century Gothic" w:hAnsi="Century Gothic" w:cs="Arial"/>
        </w:rPr>
        <w:t xml:space="preserve"> y/o tercero, deberá respetar los derechos de terceros en caso de que tengan acceso compartido, comprometiéndose a no acceder a la información privada de otros usuarios sin previa autorización. Igualmente se comprometen a no compartir ficheros o documentos de cualquier tipo con otros usuarios sin implementar las medidas necesarias que garanticen la seguridad de la información y de los sistemas informáticos.</w:t>
      </w:r>
    </w:p>
    <w:p w:rsidR="00CF1CFC" w:rsidRPr="0081128C" w:rsidRDefault="00CF1CFC" w:rsidP="00015C28">
      <w:pPr>
        <w:widowControl w:val="0"/>
        <w:autoSpaceDE w:val="0"/>
        <w:autoSpaceDN w:val="0"/>
        <w:adjustRightInd w:val="0"/>
        <w:spacing w:after="0" w:line="348"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47" w:lineRule="auto"/>
        <w:ind w:left="284" w:right="-714" w:firstLine="709"/>
        <w:jc w:val="both"/>
        <w:rPr>
          <w:rFonts w:ascii="Century Gothic" w:hAnsi="Century Gothic"/>
        </w:rPr>
      </w:pPr>
      <w:r w:rsidRPr="0081128C">
        <w:rPr>
          <w:rFonts w:ascii="Century Gothic" w:hAnsi="Century Gothic" w:cs="Arial"/>
        </w:rPr>
        <w:t>Toda suplantación de identidad será sancionada de acuerdo con la normativa vigente que resulte de aplicación.</w:t>
      </w:r>
    </w:p>
    <w:p w:rsidR="00CF1CFC" w:rsidRPr="0081128C" w:rsidRDefault="00CF1CFC" w:rsidP="00015C28">
      <w:pPr>
        <w:widowControl w:val="0"/>
        <w:autoSpaceDE w:val="0"/>
        <w:autoSpaceDN w:val="0"/>
        <w:adjustRightInd w:val="0"/>
        <w:spacing w:after="0" w:line="369"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7" w:lineRule="auto"/>
        <w:ind w:left="284" w:right="-714" w:firstLine="709"/>
        <w:jc w:val="both"/>
        <w:rPr>
          <w:rFonts w:ascii="Century Gothic" w:hAnsi="Century Gothic"/>
        </w:rPr>
      </w:pPr>
      <w:r w:rsidRPr="0081128C">
        <w:rPr>
          <w:rFonts w:ascii="Century Gothic" w:hAnsi="Century Gothic" w:cs="Arial"/>
        </w:rPr>
        <w:t xml:space="preserve">Los proveedores, </w:t>
      </w:r>
      <w:r w:rsidR="00D71A49" w:rsidRPr="0081128C">
        <w:rPr>
          <w:rFonts w:ascii="Century Gothic" w:hAnsi="Century Gothic" w:cs="Arial"/>
        </w:rPr>
        <w:t xml:space="preserve">Colegiado, </w:t>
      </w:r>
      <w:r w:rsidRPr="0081128C">
        <w:rPr>
          <w:rFonts w:ascii="Century Gothic" w:hAnsi="Century Gothic" w:cs="Arial"/>
        </w:rPr>
        <w:t xml:space="preserve">y/o terceros, accederán a los sistemas informáticos de </w:t>
      </w:r>
      <w:r w:rsidRPr="0081128C">
        <w:rPr>
          <w:rFonts w:ascii="Century Gothic" w:hAnsi="Century Gothic" w:cs="Arial"/>
          <w:b/>
          <w:bCs/>
        </w:rPr>
        <w:t>COMEVA</w:t>
      </w:r>
      <w:r w:rsidRPr="0081128C">
        <w:rPr>
          <w:rFonts w:ascii="Century Gothic" w:hAnsi="Century Gothic" w:cs="Arial"/>
        </w:rPr>
        <w:t xml:space="preserve"> con un nombre de usuario y contraseña que son personales e intransferibles, comprometiéndose a tratarla con la máxima confidencialidad, y siendo los únicos responsables del buen uso de la misma. El titular autorizado será responsable único y directo de todo lo ejecutado en el sistema bajo su nombre de usuario y contraseña, quedando prohibido el intento para obtener el acceso de contraseñas de otros usuarios.</w:t>
      </w:r>
    </w:p>
    <w:p w:rsidR="00CF1CFC" w:rsidRPr="0081128C" w:rsidRDefault="00CF1CFC" w:rsidP="00015C28">
      <w:pPr>
        <w:widowControl w:val="0"/>
        <w:autoSpaceDE w:val="0"/>
        <w:autoSpaceDN w:val="0"/>
        <w:adjustRightInd w:val="0"/>
        <w:spacing w:after="0" w:line="362"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6" w:lineRule="auto"/>
        <w:ind w:left="284" w:right="-714" w:firstLine="709"/>
        <w:jc w:val="both"/>
        <w:rPr>
          <w:rFonts w:ascii="Century Gothic" w:hAnsi="Century Gothic"/>
        </w:rPr>
      </w:pPr>
      <w:r w:rsidRPr="0081128C">
        <w:rPr>
          <w:rFonts w:ascii="Century Gothic" w:hAnsi="Century Gothic" w:cs="Arial"/>
        </w:rPr>
        <w:t xml:space="preserve">Queda prohibido divulgar por cualquier medio las claves de acceso a cualquiera de los servicios que se facilite al proveedor, </w:t>
      </w:r>
      <w:r w:rsidR="00D71A49" w:rsidRPr="0081128C">
        <w:rPr>
          <w:rFonts w:ascii="Century Gothic" w:hAnsi="Century Gothic" w:cs="Arial"/>
        </w:rPr>
        <w:t>Colegiado, y</w:t>
      </w:r>
      <w:r w:rsidRPr="0081128C">
        <w:rPr>
          <w:rFonts w:ascii="Century Gothic" w:hAnsi="Century Gothic" w:cs="Arial"/>
        </w:rPr>
        <w:t>/o tercero. Todos los nombres de usuario, contraseñas, claves de acceso y demás identificadores facilitad</w:t>
      </w:r>
      <w:r w:rsidR="00D71A49" w:rsidRPr="0081128C">
        <w:rPr>
          <w:rFonts w:ascii="Century Gothic" w:hAnsi="Century Gothic" w:cs="Arial"/>
        </w:rPr>
        <w:t>os a los usuarios tendrán el ca</w:t>
      </w:r>
      <w:r w:rsidRPr="0081128C">
        <w:rPr>
          <w:rFonts w:ascii="Century Gothic" w:hAnsi="Century Gothic" w:cs="Arial"/>
        </w:rPr>
        <w:t>rácter de confidencial, resultando personales e intransferibles.</w:t>
      </w:r>
    </w:p>
    <w:p w:rsidR="00CF1CFC" w:rsidRPr="0081128C" w:rsidRDefault="00CF1CFC" w:rsidP="00015C28">
      <w:pPr>
        <w:widowControl w:val="0"/>
        <w:autoSpaceDE w:val="0"/>
        <w:autoSpaceDN w:val="0"/>
        <w:adjustRightInd w:val="0"/>
        <w:spacing w:after="0" w:line="361"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3" w:lineRule="auto"/>
        <w:ind w:left="284" w:right="-714" w:firstLine="709"/>
        <w:jc w:val="both"/>
        <w:rPr>
          <w:rFonts w:ascii="Century Gothic" w:hAnsi="Century Gothic"/>
        </w:rPr>
      </w:pPr>
      <w:r w:rsidRPr="0081128C">
        <w:rPr>
          <w:rFonts w:ascii="Century Gothic" w:hAnsi="Century Gothic" w:cs="Arial"/>
        </w:rPr>
        <w:t xml:space="preserve">Los usuarios se comprometen a dar aviso al Administrador de Sistemas y/o al Responsable de Seguridad de </w:t>
      </w:r>
      <w:r w:rsidRPr="0081128C">
        <w:rPr>
          <w:rFonts w:ascii="Century Gothic" w:hAnsi="Century Gothic" w:cs="Arial"/>
          <w:b/>
          <w:bCs/>
        </w:rPr>
        <w:t>COMEVA</w:t>
      </w:r>
      <w:r w:rsidRPr="0081128C">
        <w:rPr>
          <w:rFonts w:ascii="Century Gothic" w:hAnsi="Century Gothic" w:cs="Arial"/>
        </w:rPr>
        <w:t xml:space="preserve"> y de manera inmediata, de cualquier incidencia, anomalía o punto débil en la seguridad, detectada en los accesos que </w:t>
      </w:r>
      <w:r w:rsidRPr="0081128C">
        <w:rPr>
          <w:rFonts w:ascii="Century Gothic" w:hAnsi="Century Gothic" w:cs="Arial"/>
        </w:rPr>
        <w:lastRenderedPageBreak/>
        <w:t>haga a los sistemas de información.</w:t>
      </w:r>
    </w:p>
    <w:p w:rsidR="00CF1CFC" w:rsidRPr="0081128C" w:rsidRDefault="00CF1CFC" w:rsidP="00015C28">
      <w:pPr>
        <w:widowControl w:val="0"/>
        <w:autoSpaceDE w:val="0"/>
        <w:autoSpaceDN w:val="0"/>
        <w:adjustRightInd w:val="0"/>
        <w:spacing w:after="0" w:line="365" w:lineRule="exact"/>
        <w:ind w:left="284" w:right="-714" w:firstLine="709"/>
        <w:rPr>
          <w:rFonts w:ascii="Century Gothic" w:hAnsi="Century Gothic"/>
        </w:rPr>
      </w:pPr>
    </w:p>
    <w:p w:rsidR="00CF1CFC" w:rsidRDefault="00CF1CFC" w:rsidP="00015C28">
      <w:pPr>
        <w:widowControl w:val="0"/>
        <w:overflowPunct w:val="0"/>
        <w:autoSpaceDE w:val="0"/>
        <w:autoSpaceDN w:val="0"/>
        <w:adjustRightInd w:val="0"/>
        <w:spacing w:after="0" w:line="356" w:lineRule="auto"/>
        <w:ind w:left="284" w:right="-714" w:firstLine="709"/>
        <w:jc w:val="both"/>
        <w:rPr>
          <w:rFonts w:ascii="Century Gothic" w:hAnsi="Century Gothic" w:cs="Arial"/>
        </w:rPr>
      </w:pPr>
      <w:r w:rsidRPr="0081128C">
        <w:rPr>
          <w:rFonts w:ascii="Century Gothic" w:hAnsi="Century Gothic" w:cs="Arial"/>
        </w:rPr>
        <w:t xml:space="preserve">En caso de que el proveedor, </w:t>
      </w:r>
      <w:r w:rsidR="00D71A49" w:rsidRPr="0081128C">
        <w:rPr>
          <w:rFonts w:ascii="Century Gothic" w:hAnsi="Century Gothic" w:cs="Arial"/>
        </w:rPr>
        <w:t>Colegiado, y</w:t>
      </w:r>
      <w:r w:rsidRPr="0081128C">
        <w:rPr>
          <w:rFonts w:ascii="Century Gothic" w:hAnsi="Century Gothic" w:cs="Arial"/>
        </w:rPr>
        <w:t xml:space="preserve">/o tercero, requiera diversos usuarios para cumplir con el Contrato Principal, deberá comunicarlo previamente a </w:t>
      </w:r>
      <w:r w:rsidRPr="0081128C">
        <w:rPr>
          <w:rFonts w:ascii="Century Gothic" w:hAnsi="Century Gothic" w:cs="Arial"/>
          <w:b/>
          <w:bCs/>
        </w:rPr>
        <w:t>COMEVA</w:t>
      </w:r>
      <w:r w:rsidRPr="0081128C">
        <w:rPr>
          <w:rFonts w:ascii="Century Gothic" w:hAnsi="Century Gothic" w:cs="Arial"/>
        </w:rPr>
        <w:t xml:space="preserve">, para que, en caso de ser necesario, se faciliten tales usuarios de manera que siempre quede constancia de la persona/usuario que accede a los sistemas de información de </w:t>
      </w:r>
      <w:r w:rsidRPr="0081128C">
        <w:rPr>
          <w:rFonts w:ascii="Century Gothic" w:hAnsi="Century Gothic" w:cs="Arial"/>
          <w:b/>
          <w:bCs/>
        </w:rPr>
        <w:t>COMEVA</w:t>
      </w:r>
      <w:r w:rsidRPr="0081128C">
        <w:rPr>
          <w:rFonts w:ascii="Century Gothic" w:hAnsi="Century Gothic" w:cs="Arial"/>
        </w:rPr>
        <w:t xml:space="preserve"> y de qué hace durante tales accesos.</w:t>
      </w:r>
    </w:p>
    <w:p w:rsidR="0081128C" w:rsidRPr="0081128C" w:rsidRDefault="0081128C" w:rsidP="00015C28">
      <w:pPr>
        <w:widowControl w:val="0"/>
        <w:overflowPunct w:val="0"/>
        <w:autoSpaceDE w:val="0"/>
        <w:autoSpaceDN w:val="0"/>
        <w:adjustRightInd w:val="0"/>
        <w:spacing w:after="0" w:line="356" w:lineRule="auto"/>
        <w:ind w:left="284" w:right="-714" w:firstLine="709"/>
        <w:jc w:val="both"/>
        <w:rPr>
          <w:rFonts w:ascii="Century Gothic" w:hAnsi="Century Gothic"/>
        </w:rPr>
      </w:pPr>
    </w:p>
    <w:p w:rsidR="00CF1CFC" w:rsidRPr="0081128C" w:rsidRDefault="00CF1CFC" w:rsidP="00015C28">
      <w:pPr>
        <w:widowControl w:val="0"/>
        <w:numPr>
          <w:ilvl w:val="0"/>
          <w:numId w:val="7"/>
        </w:numPr>
        <w:overflowPunct w:val="0"/>
        <w:autoSpaceDE w:val="0"/>
        <w:autoSpaceDN w:val="0"/>
        <w:adjustRightInd w:val="0"/>
        <w:spacing w:after="0" w:line="240" w:lineRule="auto"/>
        <w:ind w:left="284" w:right="-714" w:firstLine="709"/>
        <w:jc w:val="both"/>
        <w:rPr>
          <w:rFonts w:ascii="Century Gothic" w:hAnsi="Century Gothic" w:cs="Arial"/>
          <w:b/>
          <w:bCs/>
        </w:rPr>
      </w:pPr>
      <w:bookmarkStart w:id="3" w:name="page5"/>
      <w:bookmarkEnd w:id="3"/>
      <w:r w:rsidRPr="0081128C">
        <w:rPr>
          <w:rFonts w:ascii="Century Gothic" w:hAnsi="Century Gothic" w:cs="Arial"/>
          <w:b/>
          <w:bCs/>
        </w:rPr>
        <w:t xml:space="preserve">Protección de la información. </w:t>
      </w:r>
    </w:p>
    <w:p w:rsidR="00CF1CFC" w:rsidRPr="0081128C" w:rsidRDefault="00CF1CFC" w:rsidP="00015C28">
      <w:pPr>
        <w:widowControl w:val="0"/>
        <w:autoSpaceDE w:val="0"/>
        <w:autoSpaceDN w:val="0"/>
        <w:adjustRightInd w:val="0"/>
        <w:spacing w:after="0" w:line="215" w:lineRule="exact"/>
        <w:ind w:left="284" w:right="-714" w:firstLine="709"/>
        <w:rPr>
          <w:rFonts w:ascii="Century Gothic" w:hAnsi="Century Gothic" w:cs="Arial"/>
          <w:b/>
          <w:bCs/>
        </w:rPr>
      </w:pPr>
    </w:p>
    <w:p w:rsidR="00CF1CFC" w:rsidRPr="0081128C" w:rsidRDefault="00CF1CFC" w:rsidP="00015C28">
      <w:pPr>
        <w:widowControl w:val="0"/>
        <w:numPr>
          <w:ilvl w:val="1"/>
          <w:numId w:val="7"/>
        </w:numPr>
        <w:tabs>
          <w:tab w:val="clear" w:pos="1440"/>
          <w:tab w:val="num" w:pos="18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Puesto de trabajo despejado. </w:t>
      </w:r>
    </w:p>
    <w:p w:rsidR="00D71A49" w:rsidRPr="0081128C" w:rsidRDefault="00D71A49" w:rsidP="00015C28">
      <w:pPr>
        <w:widowControl w:val="0"/>
        <w:autoSpaceDE w:val="0"/>
        <w:autoSpaceDN w:val="0"/>
        <w:adjustRightInd w:val="0"/>
        <w:spacing w:after="0" w:line="214" w:lineRule="exact"/>
        <w:ind w:left="284" w:right="-714" w:firstLine="709"/>
        <w:rPr>
          <w:rFonts w:ascii="Century Gothic" w:hAnsi="Century Gothic"/>
        </w:rPr>
      </w:pPr>
    </w:p>
    <w:p w:rsidR="00CF1CFC" w:rsidRPr="0081128C" w:rsidRDefault="00CF1CFC" w:rsidP="00015C28">
      <w:pPr>
        <w:widowControl w:val="0"/>
        <w:numPr>
          <w:ilvl w:val="0"/>
          <w:numId w:val="8"/>
        </w:numPr>
        <w:tabs>
          <w:tab w:val="clear" w:pos="720"/>
          <w:tab w:val="num" w:pos="18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Bloqueo del puesto de trabajo. </w:t>
      </w:r>
    </w:p>
    <w:p w:rsidR="0081128C" w:rsidRDefault="0081128C" w:rsidP="00015C28">
      <w:pPr>
        <w:widowControl w:val="0"/>
        <w:overflowPunct w:val="0"/>
        <w:autoSpaceDE w:val="0"/>
        <w:autoSpaceDN w:val="0"/>
        <w:adjustRightInd w:val="0"/>
        <w:spacing w:after="0" w:line="353" w:lineRule="auto"/>
        <w:ind w:left="284" w:right="-714" w:firstLine="709"/>
        <w:jc w:val="both"/>
        <w:rPr>
          <w:rFonts w:ascii="Century Gothic" w:hAnsi="Century Gothic" w:cs="Arial"/>
        </w:rPr>
      </w:pPr>
    </w:p>
    <w:p w:rsidR="00CF1CFC" w:rsidRPr="0081128C" w:rsidRDefault="00CF1CFC" w:rsidP="00015C28">
      <w:pPr>
        <w:widowControl w:val="0"/>
        <w:overflowPunct w:val="0"/>
        <w:autoSpaceDE w:val="0"/>
        <w:autoSpaceDN w:val="0"/>
        <w:adjustRightInd w:val="0"/>
        <w:spacing w:after="0" w:line="353" w:lineRule="auto"/>
        <w:ind w:left="284" w:right="-714" w:firstLine="709"/>
        <w:jc w:val="both"/>
        <w:rPr>
          <w:rFonts w:ascii="Century Gothic" w:hAnsi="Century Gothic"/>
        </w:rPr>
      </w:pPr>
      <w:r w:rsidRPr="0081128C">
        <w:rPr>
          <w:rFonts w:ascii="Century Gothic" w:hAnsi="Century Gothic" w:cs="Arial"/>
        </w:rPr>
        <w:t xml:space="preserve">En caso de que el proveedor, </w:t>
      </w:r>
      <w:r w:rsidR="00D71A49" w:rsidRPr="0081128C">
        <w:rPr>
          <w:rFonts w:ascii="Century Gothic" w:hAnsi="Century Gothic" w:cs="Arial"/>
        </w:rPr>
        <w:t>Colegiado,</w:t>
      </w:r>
      <w:r w:rsidRPr="0081128C">
        <w:rPr>
          <w:rFonts w:ascii="Century Gothic" w:hAnsi="Century Gothic" w:cs="Arial"/>
        </w:rPr>
        <w:t xml:space="preserve"> tercero y/o usuario de éstos autorizado, tenga que ausentarse de su puesto de trabajo, deberá bloquear la sesión de forma que ningún otro usuario o tercero pueda acceder al equipo.</w:t>
      </w:r>
    </w:p>
    <w:p w:rsidR="00CF1CFC" w:rsidRPr="0081128C" w:rsidRDefault="00CF1CFC" w:rsidP="00015C28">
      <w:pPr>
        <w:widowControl w:val="0"/>
        <w:autoSpaceDE w:val="0"/>
        <w:autoSpaceDN w:val="0"/>
        <w:adjustRightInd w:val="0"/>
        <w:spacing w:after="0" w:line="365"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47" w:lineRule="auto"/>
        <w:ind w:left="284" w:right="-714" w:firstLine="709"/>
        <w:jc w:val="both"/>
        <w:rPr>
          <w:rFonts w:ascii="Century Gothic" w:hAnsi="Century Gothic"/>
        </w:rPr>
      </w:pPr>
      <w:r w:rsidRPr="0081128C">
        <w:rPr>
          <w:rFonts w:ascii="Century Gothic" w:hAnsi="Century Gothic" w:cs="Arial"/>
        </w:rPr>
        <w:t>Automáticamente se bloqueará la sesión tras un período de inactividad y para desbloquearlo se necesitará iniciar sesión nuevamente mediante usuario y contraseña.</w:t>
      </w:r>
    </w:p>
    <w:p w:rsidR="00CF1CFC" w:rsidRPr="0081128C" w:rsidRDefault="00CF1CFC" w:rsidP="00015C28">
      <w:pPr>
        <w:widowControl w:val="0"/>
        <w:numPr>
          <w:ilvl w:val="0"/>
          <w:numId w:val="9"/>
        </w:numPr>
        <w:tabs>
          <w:tab w:val="clear" w:pos="720"/>
          <w:tab w:val="num" w:pos="18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Destrucción y borrado de información. </w:t>
      </w:r>
    </w:p>
    <w:p w:rsidR="00CF1CFC" w:rsidRPr="0081128C" w:rsidRDefault="00CF1CFC" w:rsidP="00015C28">
      <w:pPr>
        <w:widowControl w:val="0"/>
        <w:autoSpaceDE w:val="0"/>
        <w:autoSpaceDN w:val="0"/>
        <w:adjustRightInd w:val="0"/>
        <w:spacing w:after="0" w:line="353" w:lineRule="exact"/>
        <w:ind w:left="284" w:right="-714" w:firstLine="709"/>
        <w:rPr>
          <w:rFonts w:ascii="Century Gothic" w:hAnsi="Century Gothic"/>
        </w:rPr>
      </w:pPr>
    </w:p>
    <w:p w:rsidR="00CF1CFC" w:rsidRPr="0081128C" w:rsidRDefault="00CF1CFC" w:rsidP="00015C28">
      <w:pPr>
        <w:widowControl w:val="0"/>
        <w:overflowPunct w:val="0"/>
        <w:autoSpaceDE w:val="0"/>
        <w:autoSpaceDN w:val="0"/>
        <w:adjustRightInd w:val="0"/>
        <w:spacing w:after="0" w:line="356" w:lineRule="auto"/>
        <w:ind w:left="284" w:right="-714" w:firstLine="709"/>
        <w:jc w:val="both"/>
        <w:rPr>
          <w:rFonts w:ascii="Century Gothic" w:hAnsi="Century Gothic"/>
        </w:rPr>
      </w:pPr>
      <w:r w:rsidRPr="0081128C">
        <w:rPr>
          <w:rFonts w:ascii="Century Gothic" w:hAnsi="Century Gothic" w:cs="Arial"/>
        </w:rPr>
        <w:t>Los documentos en papel y soportes electrónicos (CD, pendrive, discos duros, etc.), no se desecharán si los mismos contienen datos de carácter personal. Para su destrucción se deberán seguir procedimientos de borrado y/o destrucción seguros y, en su caso, proceder a la certificación de dicha destrucción.</w:t>
      </w:r>
    </w:p>
    <w:p w:rsidR="00CF1CFC" w:rsidRPr="0081128C" w:rsidRDefault="00CF1CFC" w:rsidP="00015C28">
      <w:pPr>
        <w:widowControl w:val="0"/>
        <w:autoSpaceDE w:val="0"/>
        <w:autoSpaceDN w:val="0"/>
        <w:adjustRightInd w:val="0"/>
        <w:spacing w:after="0" w:line="319" w:lineRule="exact"/>
        <w:ind w:left="284" w:right="-714" w:firstLine="709"/>
        <w:rPr>
          <w:rFonts w:ascii="Century Gothic" w:hAnsi="Century Gothic"/>
        </w:rPr>
      </w:pPr>
    </w:p>
    <w:p w:rsidR="00CF1CFC" w:rsidRPr="0081128C" w:rsidRDefault="00CF1CFC" w:rsidP="00015C28">
      <w:pPr>
        <w:widowControl w:val="0"/>
        <w:autoSpaceDE w:val="0"/>
        <w:autoSpaceDN w:val="0"/>
        <w:adjustRightInd w:val="0"/>
        <w:spacing w:after="0" w:line="240" w:lineRule="auto"/>
        <w:ind w:left="284" w:right="-714" w:firstLine="709"/>
        <w:rPr>
          <w:rFonts w:ascii="Century Gothic" w:hAnsi="Century Gothic"/>
        </w:rPr>
      </w:pPr>
      <w:r w:rsidRPr="0081128C">
        <w:rPr>
          <w:rFonts w:ascii="Century Gothic" w:hAnsi="Century Gothic" w:cs="Arial"/>
          <w:b/>
          <w:bCs/>
        </w:rPr>
        <w:t>5. Asignación de claves y políticas de contraseñas.</w:t>
      </w:r>
    </w:p>
    <w:p w:rsidR="00CF1CFC" w:rsidRPr="0081128C" w:rsidRDefault="00CF1CFC" w:rsidP="00015C28">
      <w:pPr>
        <w:widowControl w:val="0"/>
        <w:autoSpaceDE w:val="0"/>
        <w:autoSpaceDN w:val="0"/>
        <w:adjustRightInd w:val="0"/>
        <w:spacing w:after="0" w:line="354" w:lineRule="exact"/>
        <w:ind w:left="284" w:right="-714" w:firstLine="709"/>
        <w:rPr>
          <w:rFonts w:ascii="Century Gothic" w:hAnsi="Century Gothic"/>
        </w:rPr>
      </w:pPr>
    </w:p>
    <w:p w:rsidR="00CF1CFC" w:rsidRPr="0081128C" w:rsidRDefault="00CF1CFC" w:rsidP="00015C28">
      <w:pPr>
        <w:widowControl w:val="0"/>
        <w:numPr>
          <w:ilvl w:val="0"/>
          <w:numId w:val="10"/>
        </w:numPr>
        <w:tabs>
          <w:tab w:val="clear" w:pos="720"/>
          <w:tab w:val="num" w:pos="18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Procedimientos de asignación de contraseñas. </w:t>
      </w:r>
    </w:p>
    <w:p w:rsidR="00CF1CFC" w:rsidRPr="0081128C" w:rsidRDefault="00CF1CFC" w:rsidP="00015C28">
      <w:pPr>
        <w:widowControl w:val="0"/>
        <w:autoSpaceDE w:val="0"/>
        <w:autoSpaceDN w:val="0"/>
        <w:adjustRightInd w:val="0"/>
        <w:spacing w:after="0" w:line="351" w:lineRule="exact"/>
        <w:ind w:left="284" w:right="-714" w:firstLine="709"/>
        <w:jc w:val="both"/>
        <w:rPr>
          <w:rFonts w:ascii="Century Gothic" w:hAnsi="Century Gothic"/>
        </w:rPr>
      </w:pPr>
    </w:p>
    <w:p w:rsidR="00D71A49" w:rsidRPr="0081128C" w:rsidRDefault="00CF1CFC" w:rsidP="00015C28">
      <w:pPr>
        <w:widowControl w:val="0"/>
        <w:overflowPunct w:val="0"/>
        <w:autoSpaceDE w:val="0"/>
        <w:autoSpaceDN w:val="0"/>
        <w:adjustRightInd w:val="0"/>
        <w:spacing w:after="0" w:line="355" w:lineRule="auto"/>
        <w:ind w:left="284" w:right="-714" w:firstLine="709"/>
        <w:jc w:val="both"/>
        <w:rPr>
          <w:rFonts w:ascii="Century Gothic" w:hAnsi="Century Gothic" w:cs="Arial"/>
        </w:rPr>
      </w:pPr>
      <w:r w:rsidRPr="0081128C">
        <w:rPr>
          <w:rFonts w:ascii="Century Gothic" w:hAnsi="Century Gothic" w:cs="Arial"/>
        </w:rPr>
        <w:t>Cada usuario con acceso autorizado a los sistemas de información de COMEVA, dispondrá de un nombre de usuario personalizado y de una contraseña para autenticarse en los sistemas de información. La comunicación del nombre de usuario y contraseña será proporcionada por el</w:t>
      </w:r>
      <w:bookmarkStart w:id="4" w:name="page6"/>
      <w:bookmarkEnd w:id="4"/>
      <w:r w:rsidR="00D71A49" w:rsidRPr="0081128C">
        <w:rPr>
          <w:rFonts w:ascii="Century Gothic" w:hAnsi="Century Gothic" w:cs="Arial"/>
        </w:rPr>
        <w:t xml:space="preserve"> Responsable de Seguridad, garantizando su confidencialidad y secreto y, facilitando al usuario la posibilidad de modificar posteriormente dicho nombre de usuario y contraseña.</w:t>
      </w:r>
    </w:p>
    <w:p w:rsidR="00D71A49" w:rsidRPr="0081128C" w:rsidRDefault="00D71A49" w:rsidP="00015C28">
      <w:pPr>
        <w:widowControl w:val="0"/>
        <w:overflowPunct w:val="0"/>
        <w:autoSpaceDE w:val="0"/>
        <w:autoSpaceDN w:val="0"/>
        <w:adjustRightInd w:val="0"/>
        <w:spacing w:after="0" w:line="355" w:lineRule="auto"/>
        <w:ind w:left="284" w:right="-714" w:firstLine="709"/>
        <w:jc w:val="both"/>
        <w:rPr>
          <w:rFonts w:ascii="Century Gothic" w:hAnsi="Century Gothic" w:cs="Arial"/>
        </w:rPr>
      </w:pPr>
    </w:p>
    <w:p w:rsidR="00D71A49" w:rsidRPr="0081128C" w:rsidRDefault="00D71A49" w:rsidP="00015C28">
      <w:pPr>
        <w:widowControl w:val="0"/>
        <w:overflowPunct w:val="0"/>
        <w:autoSpaceDE w:val="0"/>
        <w:autoSpaceDN w:val="0"/>
        <w:adjustRightInd w:val="0"/>
        <w:spacing w:after="0" w:line="352" w:lineRule="auto"/>
        <w:ind w:left="284" w:right="-714" w:firstLine="709"/>
        <w:jc w:val="both"/>
        <w:rPr>
          <w:rFonts w:ascii="Century Gothic" w:hAnsi="Century Gothic"/>
        </w:rPr>
      </w:pPr>
      <w:r w:rsidRPr="0081128C">
        <w:rPr>
          <w:rFonts w:ascii="Century Gothic" w:hAnsi="Century Gothic" w:cs="Arial"/>
        </w:rPr>
        <w:lastRenderedPageBreak/>
        <w:t xml:space="preserve">Cuando a los datos personales accedan distintas personas, para cada persona con acceso a los datos personales, se dispondrá de un usuario y contraseña específicos (identificación </w:t>
      </w:r>
      <w:r w:rsidR="00015C28" w:rsidRPr="0081128C">
        <w:rPr>
          <w:rFonts w:ascii="Century Gothic" w:hAnsi="Century Gothic" w:cs="Arial"/>
        </w:rPr>
        <w:t>inequívoca</w:t>
      </w:r>
      <w:r w:rsidRPr="0081128C">
        <w:rPr>
          <w:rFonts w:ascii="Century Gothic" w:hAnsi="Century Gothic" w:cs="Arial"/>
        </w:rPr>
        <w:t>).</w:t>
      </w:r>
    </w:p>
    <w:p w:rsidR="00D71A49" w:rsidRPr="0081128C" w:rsidRDefault="00D71A49" w:rsidP="00015C28">
      <w:pPr>
        <w:widowControl w:val="0"/>
        <w:autoSpaceDE w:val="0"/>
        <w:autoSpaceDN w:val="0"/>
        <w:adjustRightInd w:val="0"/>
        <w:spacing w:after="0" w:line="368"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55" w:lineRule="auto"/>
        <w:ind w:left="284" w:right="-714" w:firstLine="709"/>
        <w:jc w:val="both"/>
        <w:rPr>
          <w:rFonts w:ascii="Century Gothic" w:hAnsi="Century Gothic"/>
        </w:rPr>
      </w:pPr>
      <w:r w:rsidRPr="0081128C">
        <w:rPr>
          <w:rFonts w:ascii="Century Gothic" w:hAnsi="Century Gothic" w:cs="Arial"/>
        </w:rPr>
        <w:t xml:space="preserve">Por otro lado, y cuando el mismo ordenador o dispositivo sea utilizado por el proveedor, </w:t>
      </w:r>
      <w:r w:rsidR="00015C28" w:rsidRPr="0081128C">
        <w:rPr>
          <w:rFonts w:ascii="Century Gothic" w:hAnsi="Century Gothic" w:cs="Arial"/>
        </w:rPr>
        <w:t>colaborador, y</w:t>
      </w:r>
      <w:r w:rsidRPr="0081128C">
        <w:rPr>
          <w:rFonts w:ascii="Century Gothic" w:hAnsi="Century Gothic" w:cs="Arial"/>
        </w:rPr>
        <w:t>/o tercero para el tratamiento de datos personales y para fines de uso personal, deberá disponerse de varios perfiles o usuarios distintos para cada una de las finalidades; debiendo mantenerse separados los usos profesional y personal del ordenador.</w:t>
      </w:r>
    </w:p>
    <w:p w:rsidR="00D71A49" w:rsidRPr="0081128C" w:rsidRDefault="00D71A49" w:rsidP="00015C28">
      <w:pPr>
        <w:widowControl w:val="0"/>
        <w:autoSpaceDE w:val="0"/>
        <w:autoSpaceDN w:val="0"/>
        <w:adjustRightInd w:val="0"/>
        <w:spacing w:after="0" w:line="214" w:lineRule="exact"/>
        <w:ind w:left="284" w:right="-714" w:firstLine="709"/>
        <w:rPr>
          <w:rFonts w:ascii="Century Gothic" w:hAnsi="Century Gothic"/>
        </w:rPr>
      </w:pPr>
    </w:p>
    <w:p w:rsidR="00D71A49" w:rsidRPr="0081128C" w:rsidRDefault="00D71A49" w:rsidP="00015C28">
      <w:pPr>
        <w:widowControl w:val="0"/>
        <w:numPr>
          <w:ilvl w:val="0"/>
          <w:numId w:val="11"/>
        </w:numPr>
        <w:tabs>
          <w:tab w:val="clear" w:pos="720"/>
          <w:tab w:val="num" w:pos="1800"/>
        </w:tabs>
        <w:overflowPunct w:val="0"/>
        <w:autoSpaceDE w:val="0"/>
        <w:autoSpaceDN w:val="0"/>
        <w:adjustRightInd w:val="0"/>
        <w:spacing w:after="0" w:line="240" w:lineRule="auto"/>
        <w:ind w:left="284" w:right="-714" w:firstLine="709"/>
        <w:jc w:val="both"/>
        <w:rPr>
          <w:rFonts w:ascii="Century Gothic" w:hAnsi="Century Gothic" w:cs="Arial"/>
          <w:b/>
          <w:bCs/>
        </w:rPr>
      </w:pPr>
      <w:r w:rsidRPr="0081128C">
        <w:rPr>
          <w:rFonts w:ascii="Century Gothic" w:hAnsi="Century Gothic" w:cs="Arial"/>
          <w:b/>
          <w:bCs/>
        </w:rPr>
        <w:t xml:space="preserve">Gestión de incidencias. </w:t>
      </w:r>
    </w:p>
    <w:p w:rsidR="00D71A49" w:rsidRPr="0081128C" w:rsidRDefault="00D71A49" w:rsidP="00015C28">
      <w:pPr>
        <w:widowControl w:val="0"/>
        <w:autoSpaceDE w:val="0"/>
        <w:autoSpaceDN w:val="0"/>
        <w:adjustRightInd w:val="0"/>
        <w:spacing w:after="0" w:line="353"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55" w:lineRule="auto"/>
        <w:ind w:left="284" w:right="-714" w:firstLine="709"/>
        <w:jc w:val="both"/>
        <w:rPr>
          <w:rFonts w:ascii="Century Gothic" w:hAnsi="Century Gothic"/>
        </w:rPr>
      </w:pPr>
      <w:r w:rsidRPr="0081128C">
        <w:rPr>
          <w:rFonts w:ascii="Century Gothic" w:hAnsi="Century Gothic" w:cs="Arial"/>
        </w:rPr>
        <w:t xml:space="preserve">Cualquier incidencia o vulnerabilidad detectada por el proveedor, Colegiado, y/o tercero, en la utilización de los recursos y medios tecnológicos de </w:t>
      </w:r>
      <w:r w:rsidRPr="0081128C">
        <w:rPr>
          <w:rFonts w:ascii="Century Gothic" w:hAnsi="Century Gothic" w:cs="Arial"/>
          <w:b/>
          <w:bCs/>
        </w:rPr>
        <w:t>COMEVA</w:t>
      </w:r>
      <w:r w:rsidRPr="0081128C">
        <w:rPr>
          <w:rFonts w:ascii="Century Gothic" w:hAnsi="Century Gothic" w:cs="Arial"/>
        </w:rPr>
        <w:t>, deberá ser notificada a la mayor brevedad al Responsable de Seguridad, que será el encargado de registrar la incidencia y hacer el debido seguimiento.</w:t>
      </w:r>
    </w:p>
    <w:p w:rsidR="00D71A49" w:rsidRPr="0081128C" w:rsidRDefault="00D71A49" w:rsidP="00015C28">
      <w:pPr>
        <w:widowControl w:val="0"/>
        <w:autoSpaceDE w:val="0"/>
        <w:autoSpaceDN w:val="0"/>
        <w:adjustRightInd w:val="0"/>
        <w:spacing w:after="0" w:line="365"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55" w:lineRule="auto"/>
        <w:ind w:left="284" w:right="-714" w:firstLine="709"/>
        <w:jc w:val="both"/>
        <w:rPr>
          <w:rFonts w:ascii="Century Gothic" w:hAnsi="Century Gothic"/>
        </w:rPr>
      </w:pPr>
      <w:r w:rsidRPr="0081128C">
        <w:rPr>
          <w:rFonts w:ascii="Century Gothic" w:hAnsi="Century Gothic" w:cs="Arial"/>
        </w:rPr>
        <w:t xml:space="preserve">En caso de que el proveedor, Colegiado, y/o tercero, no comunique una incidencia detectada sobre cualquier recurso y/o medio tecnológico que </w:t>
      </w:r>
      <w:r w:rsidRPr="0081128C">
        <w:rPr>
          <w:rFonts w:ascii="Century Gothic" w:hAnsi="Century Gothic" w:cs="Arial"/>
          <w:b/>
          <w:bCs/>
        </w:rPr>
        <w:t>COMEVA</w:t>
      </w:r>
      <w:r w:rsidRPr="0081128C">
        <w:rPr>
          <w:rFonts w:ascii="Century Gothic" w:hAnsi="Century Gothic" w:cs="Arial"/>
        </w:rPr>
        <w:t xml:space="preserve"> hubiera puesto a su disposición, será responsables de las consecuencias que se produzcan por la no comunicación al Responsable de Seguridad.</w:t>
      </w:r>
    </w:p>
    <w:p w:rsidR="00D71A49" w:rsidRPr="0081128C" w:rsidRDefault="00D71A49" w:rsidP="00015C28">
      <w:pPr>
        <w:widowControl w:val="0"/>
        <w:autoSpaceDE w:val="0"/>
        <w:autoSpaceDN w:val="0"/>
        <w:adjustRightInd w:val="0"/>
        <w:spacing w:after="0" w:line="263" w:lineRule="exact"/>
        <w:ind w:left="284" w:right="-714" w:firstLine="709"/>
        <w:rPr>
          <w:rFonts w:ascii="Century Gothic" w:hAnsi="Century Gothic"/>
        </w:rPr>
      </w:pPr>
    </w:p>
    <w:p w:rsidR="00D71A49" w:rsidRPr="0081128C" w:rsidRDefault="00D71A49" w:rsidP="00015C28">
      <w:pPr>
        <w:widowControl w:val="0"/>
        <w:numPr>
          <w:ilvl w:val="0"/>
          <w:numId w:val="12"/>
        </w:numPr>
        <w:tabs>
          <w:tab w:val="clear" w:pos="720"/>
          <w:tab w:val="num" w:pos="1800"/>
        </w:tabs>
        <w:overflowPunct w:val="0"/>
        <w:autoSpaceDE w:val="0"/>
        <w:autoSpaceDN w:val="0"/>
        <w:adjustRightInd w:val="0"/>
        <w:spacing w:after="0" w:line="316" w:lineRule="auto"/>
        <w:ind w:left="284" w:right="-714" w:firstLine="709"/>
        <w:jc w:val="both"/>
        <w:rPr>
          <w:rFonts w:ascii="Century Gothic" w:hAnsi="Century Gothic" w:cs="Arial"/>
          <w:b/>
          <w:bCs/>
        </w:rPr>
      </w:pPr>
      <w:r w:rsidRPr="0081128C">
        <w:rPr>
          <w:rFonts w:ascii="Century Gothic" w:hAnsi="Century Gothic" w:cs="Arial"/>
          <w:b/>
          <w:bCs/>
        </w:rPr>
        <w:t xml:space="preserve">Seguridad, confidencialidad y protección de datos </w:t>
      </w:r>
      <w:r w:rsidR="00015C28" w:rsidRPr="0081128C">
        <w:rPr>
          <w:rFonts w:ascii="Century Gothic" w:hAnsi="Century Gothic" w:cs="Arial"/>
          <w:b/>
          <w:bCs/>
        </w:rPr>
        <w:t>personales</w:t>
      </w:r>
      <w:r w:rsidRPr="0081128C">
        <w:rPr>
          <w:rFonts w:ascii="Century Gothic" w:hAnsi="Century Gothic" w:cs="Arial"/>
          <w:b/>
          <w:bCs/>
        </w:rPr>
        <w:t xml:space="preserve">. </w:t>
      </w:r>
    </w:p>
    <w:p w:rsidR="00D71A49" w:rsidRPr="0081128C" w:rsidRDefault="00D71A49" w:rsidP="00015C28">
      <w:pPr>
        <w:widowControl w:val="0"/>
        <w:autoSpaceDE w:val="0"/>
        <w:autoSpaceDN w:val="0"/>
        <w:adjustRightInd w:val="0"/>
        <w:spacing w:after="0" w:line="302"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51" w:lineRule="auto"/>
        <w:ind w:left="284" w:right="-714" w:firstLine="709"/>
        <w:jc w:val="both"/>
        <w:rPr>
          <w:rFonts w:ascii="Century Gothic" w:hAnsi="Century Gothic"/>
        </w:rPr>
      </w:pPr>
      <w:r w:rsidRPr="0081128C">
        <w:rPr>
          <w:rFonts w:ascii="Century Gothic" w:hAnsi="Century Gothic" w:cs="Arial"/>
        </w:rPr>
        <w:t xml:space="preserve">Toda la información contenida en los equipos informáticos, correo electrónico, en su caso, o cualquier otro sistema de información puesto a disposición de proveedores, Colegiado, mediadores y/o terceros, son de carácter privado y confidencial y, propiedad de </w:t>
      </w:r>
      <w:r w:rsidRPr="0081128C">
        <w:rPr>
          <w:rFonts w:ascii="Century Gothic" w:hAnsi="Century Gothic" w:cs="Arial"/>
          <w:b/>
          <w:bCs/>
        </w:rPr>
        <w:t>COMEVA</w:t>
      </w:r>
      <w:r w:rsidRPr="0081128C">
        <w:rPr>
          <w:rFonts w:ascii="Century Gothic" w:hAnsi="Century Gothic" w:cs="Arial"/>
        </w:rPr>
        <w:t>.</w:t>
      </w:r>
    </w:p>
    <w:p w:rsidR="00D71A49" w:rsidRPr="0081128C" w:rsidRDefault="00D71A49" w:rsidP="00015C28">
      <w:pPr>
        <w:widowControl w:val="0"/>
        <w:autoSpaceDE w:val="0"/>
        <w:autoSpaceDN w:val="0"/>
        <w:adjustRightInd w:val="0"/>
        <w:spacing w:after="0" w:line="371"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76" w:lineRule="auto"/>
        <w:ind w:left="284" w:right="-714" w:firstLine="709"/>
        <w:jc w:val="both"/>
        <w:rPr>
          <w:rFonts w:ascii="Century Gothic" w:hAnsi="Century Gothic"/>
        </w:rPr>
      </w:pPr>
      <w:r w:rsidRPr="0081128C">
        <w:rPr>
          <w:rFonts w:ascii="Century Gothic" w:hAnsi="Century Gothic" w:cs="Arial"/>
        </w:rPr>
        <w:t xml:space="preserve">Es por ello que, a continuación, se indican una serie de medidas técnicas (mínimas y no </w:t>
      </w:r>
      <w:r w:rsidR="00015C28" w:rsidRPr="0081128C">
        <w:rPr>
          <w:rFonts w:ascii="Century Gothic" w:hAnsi="Century Gothic" w:cs="Arial"/>
        </w:rPr>
        <w:t>exhaustivas</w:t>
      </w:r>
      <w:r w:rsidRPr="0081128C">
        <w:rPr>
          <w:rFonts w:ascii="Century Gothic" w:hAnsi="Century Gothic" w:cs="Arial"/>
        </w:rPr>
        <w:t xml:space="preserve">) que deberán aplicar los proveedores, Colegiado y/o terceros, para garantizar la salvaguarda de los datos de carácter personal de </w:t>
      </w:r>
      <w:r w:rsidRPr="0081128C">
        <w:rPr>
          <w:rFonts w:ascii="Century Gothic" w:hAnsi="Century Gothic" w:cs="Arial"/>
          <w:b/>
          <w:bCs/>
        </w:rPr>
        <w:t>COMEVA</w:t>
      </w:r>
      <w:r w:rsidRPr="0081128C">
        <w:rPr>
          <w:rFonts w:ascii="Century Gothic" w:hAnsi="Century Gothic" w:cs="Arial"/>
        </w:rPr>
        <w:t xml:space="preserve"> a la que tengan acceso</w:t>
      </w:r>
      <w:bookmarkStart w:id="5" w:name="page7"/>
      <w:bookmarkEnd w:id="5"/>
      <w:r w:rsidR="00015C28" w:rsidRPr="0081128C">
        <w:rPr>
          <w:rFonts w:ascii="Century Gothic" w:hAnsi="Century Gothic"/>
        </w:rPr>
        <w:t xml:space="preserve"> </w:t>
      </w:r>
      <w:r w:rsidRPr="0081128C">
        <w:rPr>
          <w:rFonts w:ascii="Century Gothic" w:hAnsi="Century Gothic" w:cs="Arial"/>
        </w:rPr>
        <w:t>con objeto del Contrato Principal, y que complementarán, en su caso, lo dispuesto en el Contrato de encargado del Tratamiento firmado entre las partes:</w:t>
      </w:r>
    </w:p>
    <w:p w:rsidR="00D71A49" w:rsidRPr="0081128C" w:rsidRDefault="00D71A49" w:rsidP="00015C28">
      <w:pPr>
        <w:widowControl w:val="0"/>
        <w:autoSpaceDE w:val="0"/>
        <w:autoSpaceDN w:val="0"/>
        <w:adjustRightInd w:val="0"/>
        <w:spacing w:after="0" w:line="386"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01" w:lineRule="exact"/>
        <w:ind w:left="284" w:right="-714" w:firstLine="709"/>
        <w:jc w:val="both"/>
        <w:rPr>
          <w:rFonts w:ascii="Century Gothic" w:hAnsi="Century Gothic"/>
        </w:rPr>
      </w:pPr>
      <w:r w:rsidRPr="0081128C">
        <w:rPr>
          <w:rFonts w:ascii="Century Gothic" w:hAnsi="Century Gothic" w:cs="Arial Unicode MS"/>
        </w:rPr>
        <w:t>−</w:t>
      </w:r>
      <w:r w:rsidRPr="0081128C">
        <w:rPr>
          <w:rFonts w:ascii="Century Gothic" w:hAnsi="Century Gothic" w:cs="Arial"/>
        </w:rPr>
        <w:t xml:space="preserve"> ACTUALIZACIÓN DE ORDENADORES Y DISPOSITIVOS: Los dispositivos y </w:t>
      </w:r>
      <w:r w:rsidRPr="0081128C">
        <w:rPr>
          <w:rFonts w:ascii="Century Gothic" w:hAnsi="Century Gothic" w:cs="Arial"/>
        </w:rPr>
        <w:lastRenderedPageBreak/>
        <w:t xml:space="preserve">ordenado-res utilizados para el almacenamiento y el tratamiento de los datos personales deberán mantenerse actualizados en la media posible. </w:t>
      </w:r>
    </w:p>
    <w:p w:rsidR="00D71A49" w:rsidRPr="0081128C" w:rsidRDefault="00D71A49" w:rsidP="00015C28">
      <w:pPr>
        <w:widowControl w:val="0"/>
        <w:autoSpaceDE w:val="0"/>
        <w:autoSpaceDN w:val="0"/>
        <w:adjustRightInd w:val="0"/>
        <w:spacing w:after="0" w:line="200" w:lineRule="exact"/>
        <w:ind w:left="284" w:right="-714" w:firstLine="709"/>
        <w:rPr>
          <w:rFonts w:ascii="Century Gothic" w:hAnsi="Century Gothic"/>
        </w:rPr>
      </w:pPr>
    </w:p>
    <w:p w:rsidR="00D71A49" w:rsidRPr="0081128C" w:rsidRDefault="00D71A49" w:rsidP="00015C28">
      <w:pPr>
        <w:widowControl w:val="0"/>
        <w:autoSpaceDE w:val="0"/>
        <w:autoSpaceDN w:val="0"/>
        <w:adjustRightInd w:val="0"/>
        <w:spacing w:after="0" w:line="288"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12" w:lineRule="exact"/>
        <w:ind w:left="284" w:right="-714" w:firstLine="709"/>
        <w:jc w:val="both"/>
        <w:rPr>
          <w:rFonts w:ascii="Century Gothic" w:hAnsi="Century Gothic"/>
        </w:rPr>
      </w:pPr>
      <w:r w:rsidRPr="0081128C">
        <w:rPr>
          <w:rFonts w:ascii="Century Gothic" w:hAnsi="Century Gothic" w:cs="Arial Unicode MS"/>
        </w:rPr>
        <w:t>−</w:t>
      </w:r>
      <w:r w:rsidRPr="0081128C">
        <w:rPr>
          <w:rFonts w:ascii="Century Gothic" w:hAnsi="Century Gothic" w:cs="Arial"/>
        </w:rPr>
        <w:t xml:space="preserve"> MALWARE: En los ordenadores y dispositivos donde se </w:t>
      </w:r>
      <w:r w:rsidR="00015C28" w:rsidRPr="0081128C">
        <w:rPr>
          <w:rFonts w:ascii="Century Gothic" w:hAnsi="Century Gothic" w:cs="Arial"/>
        </w:rPr>
        <w:t>realice el tratamiento automati</w:t>
      </w:r>
      <w:r w:rsidRPr="0081128C">
        <w:rPr>
          <w:rFonts w:ascii="Century Gothic" w:hAnsi="Century Gothic" w:cs="Arial"/>
        </w:rPr>
        <w:t xml:space="preserve">zado de los datos personales se dispondrá de un sistema de antivirus que garantice en la medida posible el robo y destrucción de la información y datos personales. El sistema de antivirus deberá ser actualizado de forma periódica. </w:t>
      </w:r>
    </w:p>
    <w:p w:rsidR="00D71A49" w:rsidRPr="0081128C" w:rsidRDefault="00D71A49" w:rsidP="00015C28">
      <w:pPr>
        <w:widowControl w:val="0"/>
        <w:autoSpaceDE w:val="0"/>
        <w:autoSpaceDN w:val="0"/>
        <w:adjustRightInd w:val="0"/>
        <w:spacing w:after="0" w:line="200" w:lineRule="exact"/>
        <w:ind w:left="284" w:right="-714" w:firstLine="709"/>
        <w:rPr>
          <w:rFonts w:ascii="Century Gothic" w:hAnsi="Century Gothic"/>
        </w:rPr>
      </w:pPr>
    </w:p>
    <w:p w:rsidR="00D71A49" w:rsidRPr="0081128C" w:rsidRDefault="00D71A49" w:rsidP="00015C28">
      <w:pPr>
        <w:widowControl w:val="0"/>
        <w:autoSpaceDE w:val="0"/>
        <w:autoSpaceDN w:val="0"/>
        <w:adjustRightInd w:val="0"/>
        <w:spacing w:after="0" w:line="290"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11" w:lineRule="exact"/>
        <w:ind w:left="284" w:right="-714" w:firstLine="709"/>
        <w:jc w:val="both"/>
        <w:rPr>
          <w:rFonts w:ascii="Century Gothic" w:hAnsi="Century Gothic"/>
        </w:rPr>
      </w:pPr>
      <w:r w:rsidRPr="0081128C">
        <w:rPr>
          <w:rFonts w:ascii="Century Gothic" w:hAnsi="Century Gothic" w:cs="Arial Unicode MS"/>
        </w:rPr>
        <w:t>−</w:t>
      </w:r>
      <w:r w:rsidRPr="0081128C">
        <w:rPr>
          <w:rFonts w:ascii="Century Gothic" w:hAnsi="Century Gothic" w:cs="Arial"/>
        </w:rPr>
        <w:t xml:space="preserve"> CORTAFUEGOS O FIREWALL: Para evitar accesos remotos indebidos a los datos personales se velará por garantizar la existencia de un fir</w:t>
      </w:r>
      <w:r w:rsidR="00015C28" w:rsidRPr="0081128C">
        <w:rPr>
          <w:rFonts w:ascii="Century Gothic" w:hAnsi="Century Gothic" w:cs="Arial"/>
        </w:rPr>
        <w:t>ewall activado en aquellos orde</w:t>
      </w:r>
      <w:r w:rsidRPr="0081128C">
        <w:rPr>
          <w:rFonts w:ascii="Century Gothic" w:hAnsi="Century Gothic" w:cs="Arial"/>
        </w:rPr>
        <w:t xml:space="preserve">nadores y dispositivos en los que se realice el almacenamiento y/o tratamiento de datos personales. </w:t>
      </w:r>
    </w:p>
    <w:p w:rsidR="00D71A49" w:rsidRPr="0081128C" w:rsidRDefault="00D71A49" w:rsidP="00015C28">
      <w:pPr>
        <w:widowControl w:val="0"/>
        <w:autoSpaceDE w:val="0"/>
        <w:autoSpaceDN w:val="0"/>
        <w:adjustRightInd w:val="0"/>
        <w:spacing w:after="0" w:line="200" w:lineRule="exact"/>
        <w:ind w:left="284" w:right="-714" w:firstLine="709"/>
        <w:rPr>
          <w:rFonts w:ascii="Century Gothic" w:hAnsi="Century Gothic"/>
        </w:rPr>
      </w:pPr>
    </w:p>
    <w:p w:rsidR="00D71A49" w:rsidRPr="0081128C" w:rsidRDefault="00D71A49" w:rsidP="00015C28">
      <w:pPr>
        <w:widowControl w:val="0"/>
        <w:autoSpaceDE w:val="0"/>
        <w:autoSpaceDN w:val="0"/>
        <w:adjustRightInd w:val="0"/>
        <w:spacing w:after="0" w:line="292"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19" w:lineRule="exact"/>
        <w:ind w:left="284" w:right="-714" w:firstLine="709"/>
        <w:jc w:val="both"/>
        <w:rPr>
          <w:rFonts w:ascii="Century Gothic" w:hAnsi="Century Gothic"/>
        </w:rPr>
      </w:pPr>
      <w:r w:rsidRPr="0081128C">
        <w:rPr>
          <w:rFonts w:ascii="Century Gothic" w:hAnsi="Century Gothic" w:cs="Arial Unicode MS"/>
        </w:rPr>
        <w:t>−</w:t>
      </w:r>
      <w:r w:rsidRPr="0081128C">
        <w:rPr>
          <w:rFonts w:ascii="Century Gothic" w:hAnsi="Century Gothic" w:cs="Arial"/>
        </w:rPr>
        <w:t xml:space="preserve"> CIFRADO DE DATOS: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 </w:t>
      </w:r>
    </w:p>
    <w:p w:rsidR="00D71A49" w:rsidRPr="0081128C" w:rsidRDefault="00D71A49" w:rsidP="00015C28">
      <w:pPr>
        <w:widowControl w:val="0"/>
        <w:autoSpaceDE w:val="0"/>
        <w:autoSpaceDN w:val="0"/>
        <w:adjustRightInd w:val="0"/>
        <w:spacing w:after="0" w:line="200" w:lineRule="exact"/>
        <w:ind w:left="284" w:right="-714" w:firstLine="709"/>
        <w:rPr>
          <w:rFonts w:ascii="Century Gothic" w:hAnsi="Century Gothic"/>
        </w:rPr>
      </w:pPr>
    </w:p>
    <w:p w:rsidR="00D71A49" w:rsidRPr="0081128C" w:rsidRDefault="00D71A49" w:rsidP="00015C28">
      <w:pPr>
        <w:widowControl w:val="0"/>
        <w:autoSpaceDE w:val="0"/>
        <w:autoSpaceDN w:val="0"/>
        <w:adjustRightInd w:val="0"/>
        <w:spacing w:after="0" w:line="289" w:lineRule="exact"/>
        <w:ind w:left="284" w:right="-714" w:firstLine="709"/>
        <w:rPr>
          <w:rFonts w:ascii="Century Gothic" w:hAnsi="Century Gothic"/>
        </w:rPr>
      </w:pPr>
    </w:p>
    <w:p w:rsidR="00D71A49" w:rsidRPr="0081128C" w:rsidRDefault="00D71A49" w:rsidP="00015C28">
      <w:pPr>
        <w:widowControl w:val="0"/>
        <w:overflowPunct w:val="0"/>
        <w:autoSpaceDE w:val="0"/>
        <w:autoSpaceDN w:val="0"/>
        <w:adjustRightInd w:val="0"/>
        <w:spacing w:after="0" w:line="319" w:lineRule="exact"/>
        <w:ind w:left="284" w:right="-714" w:firstLine="709"/>
        <w:jc w:val="both"/>
        <w:rPr>
          <w:rFonts w:ascii="Century Gothic" w:hAnsi="Century Gothic"/>
        </w:rPr>
      </w:pPr>
      <w:r w:rsidRPr="0081128C">
        <w:rPr>
          <w:rFonts w:ascii="Century Gothic" w:hAnsi="Century Gothic" w:cs="Arial Unicode MS"/>
        </w:rPr>
        <w:t>−</w:t>
      </w:r>
      <w:r w:rsidRPr="0081128C">
        <w:rPr>
          <w:rFonts w:ascii="Century Gothic" w:hAnsi="Century Gothic" w:cs="Arial"/>
        </w:rPr>
        <w:t xml:space="preserve"> COPIA DE SEGURIDAD: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w:t>
      </w:r>
      <w:r w:rsidR="00015C28" w:rsidRPr="0081128C">
        <w:rPr>
          <w:rFonts w:ascii="Century Gothic" w:hAnsi="Century Gothic" w:cs="Arial"/>
        </w:rPr>
        <w:t>datos personales en caso de pér</w:t>
      </w:r>
      <w:r w:rsidRPr="0081128C">
        <w:rPr>
          <w:rFonts w:ascii="Century Gothic" w:hAnsi="Century Gothic" w:cs="Arial"/>
        </w:rPr>
        <w:t xml:space="preserve">dida de la información. </w:t>
      </w:r>
    </w:p>
    <w:p w:rsidR="00D71A49" w:rsidRPr="0081128C" w:rsidRDefault="00D71A49" w:rsidP="00015C28">
      <w:pPr>
        <w:widowControl w:val="0"/>
        <w:autoSpaceDE w:val="0"/>
        <w:autoSpaceDN w:val="0"/>
        <w:adjustRightInd w:val="0"/>
        <w:spacing w:after="0" w:line="360" w:lineRule="exact"/>
        <w:ind w:left="284" w:right="-714" w:firstLine="709"/>
        <w:rPr>
          <w:rFonts w:ascii="Century Gothic" w:hAnsi="Century Gothic"/>
        </w:rPr>
      </w:pPr>
    </w:p>
    <w:p w:rsidR="00D71A49" w:rsidRPr="0081128C" w:rsidRDefault="00D71A49" w:rsidP="0081128C">
      <w:pPr>
        <w:widowControl w:val="0"/>
        <w:overflowPunct w:val="0"/>
        <w:autoSpaceDE w:val="0"/>
        <w:autoSpaceDN w:val="0"/>
        <w:adjustRightInd w:val="0"/>
        <w:spacing w:after="0" w:line="378" w:lineRule="auto"/>
        <w:ind w:left="284" w:right="-714" w:firstLine="709"/>
        <w:jc w:val="both"/>
        <w:rPr>
          <w:rStyle w:val="fontstyle01"/>
          <w:rFonts w:ascii="Century Gothic" w:hAnsi="Century Gothic"/>
          <w:sz w:val="22"/>
          <w:szCs w:val="22"/>
        </w:rPr>
      </w:pPr>
      <w:r w:rsidRPr="0081128C">
        <w:rPr>
          <w:rFonts w:ascii="Century Gothic" w:hAnsi="Century Gothic" w:cs="Arial"/>
        </w:rPr>
        <w:t xml:space="preserve">En caso de que los proveedores, Colegiado,  y/o terceros, obtengan datos de carácter personal sin la debida autorización, los traten y/o cedan </w:t>
      </w:r>
      <w:r w:rsidR="00015C28" w:rsidRPr="0081128C">
        <w:rPr>
          <w:rFonts w:ascii="Century Gothic" w:hAnsi="Century Gothic" w:cs="Arial"/>
        </w:rPr>
        <w:t>a terceros, vulnerando la priva</w:t>
      </w:r>
      <w:r w:rsidRPr="0081128C">
        <w:rPr>
          <w:rFonts w:ascii="Century Gothic" w:hAnsi="Century Gothic" w:cs="Arial"/>
        </w:rPr>
        <w:t>cidad y confidencialidad de los datos, serán sancionados por inf</w:t>
      </w:r>
      <w:r w:rsidR="00015C28" w:rsidRPr="0081128C">
        <w:rPr>
          <w:rFonts w:ascii="Century Gothic" w:hAnsi="Century Gothic" w:cs="Arial"/>
        </w:rPr>
        <w:t>ringir la normativa vigente, pu</w:t>
      </w:r>
      <w:r w:rsidRPr="0081128C">
        <w:rPr>
          <w:rFonts w:ascii="Century Gothic" w:hAnsi="Century Gothic" w:cs="Arial"/>
        </w:rPr>
        <w:t>diendo ser sancionados incluso con multas administrativas de 20</w:t>
      </w:r>
      <w:r w:rsidR="00015C28" w:rsidRPr="0081128C">
        <w:rPr>
          <w:rFonts w:ascii="Century Gothic" w:hAnsi="Century Gothic" w:cs="Arial"/>
        </w:rPr>
        <w:t>.</w:t>
      </w:r>
      <w:r w:rsidRPr="0081128C">
        <w:rPr>
          <w:rFonts w:ascii="Century Gothic" w:hAnsi="Century Gothic" w:cs="Arial"/>
        </w:rPr>
        <w:t>000</w:t>
      </w:r>
      <w:r w:rsidR="00015C28" w:rsidRPr="0081128C">
        <w:rPr>
          <w:rFonts w:ascii="Century Gothic" w:hAnsi="Century Gothic" w:cs="Arial"/>
        </w:rPr>
        <w:t>.</w:t>
      </w:r>
      <w:r w:rsidRPr="0081128C">
        <w:rPr>
          <w:rFonts w:ascii="Century Gothic" w:hAnsi="Century Gothic" w:cs="Arial"/>
        </w:rPr>
        <w:t>000 EUR como máximo o, tratándose de una empresa, de una cuantía equivalente al 4 %, tal como dispone el actual Reglamento Europeo de Protección de Datos, y con la rescisión y fina</w:t>
      </w:r>
      <w:r w:rsidR="0081128C" w:rsidRPr="0081128C">
        <w:rPr>
          <w:rFonts w:ascii="Century Gothic" w:hAnsi="Century Gothic" w:cs="Arial"/>
        </w:rPr>
        <w:t>lización del Contrato Principal, y el R</w:t>
      </w:r>
      <w:r w:rsidR="0081128C" w:rsidRPr="0081128C">
        <w:rPr>
          <w:rStyle w:val="fontstyle01"/>
          <w:rFonts w:ascii="Century Gothic" w:hAnsi="Century Gothic"/>
          <w:sz w:val="22"/>
          <w:szCs w:val="22"/>
        </w:rPr>
        <w:t>eal Decreto-ley 5/2018, de 27 de julio, de medidas urgentes para la adaptación del Derecho español a la normativa de la Unión Europea en materia de protección de datos.</w:t>
      </w:r>
    </w:p>
    <w:p w:rsidR="00D71A49" w:rsidRPr="0081128C" w:rsidRDefault="00D71A49" w:rsidP="00015C28">
      <w:pPr>
        <w:widowControl w:val="0"/>
        <w:autoSpaceDE w:val="0"/>
        <w:autoSpaceDN w:val="0"/>
        <w:adjustRightInd w:val="0"/>
        <w:spacing w:after="0" w:line="200" w:lineRule="exact"/>
        <w:ind w:left="284" w:right="-714" w:firstLine="709"/>
        <w:rPr>
          <w:rFonts w:ascii="Century Gothic" w:hAnsi="Century Gothic"/>
        </w:rPr>
      </w:pPr>
    </w:p>
    <w:p w:rsidR="00D71A49" w:rsidRPr="0081128C" w:rsidRDefault="00D71A49" w:rsidP="00015C28">
      <w:pPr>
        <w:widowControl w:val="0"/>
        <w:autoSpaceDE w:val="0"/>
        <w:autoSpaceDN w:val="0"/>
        <w:adjustRightInd w:val="0"/>
        <w:spacing w:after="0" w:line="210" w:lineRule="exact"/>
        <w:ind w:left="284" w:right="-714" w:firstLine="709"/>
        <w:rPr>
          <w:rFonts w:ascii="Century Gothic" w:hAnsi="Century Gothic"/>
        </w:rPr>
      </w:pPr>
    </w:p>
    <w:p w:rsidR="00D71A49" w:rsidRPr="0081128C" w:rsidRDefault="00D71A49" w:rsidP="0081128C">
      <w:pPr>
        <w:widowControl w:val="0"/>
        <w:overflowPunct w:val="0"/>
        <w:autoSpaceDE w:val="0"/>
        <w:autoSpaceDN w:val="0"/>
        <w:adjustRightInd w:val="0"/>
        <w:spacing w:after="0" w:line="377" w:lineRule="auto"/>
        <w:ind w:left="284" w:right="-714" w:firstLine="709"/>
        <w:jc w:val="both"/>
        <w:rPr>
          <w:rFonts w:ascii="Century Gothic" w:hAnsi="Century Gothic" w:cs="Arial"/>
        </w:rPr>
      </w:pPr>
      <w:r w:rsidRPr="0081128C">
        <w:rPr>
          <w:rFonts w:ascii="Century Gothic" w:hAnsi="Century Gothic" w:cs="Arial"/>
        </w:rPr>
        <w:t xml:space="preserve">Es por ello por lo que, con la firma de esta Política, los proveedores, </w:t>
      </w:r>
      <w:r w:rsidR="0081128C" w:rsidRPr="0081128C">
        <w:rPr>
          <w:rFonts w:ascii="Century Gothic" w:hAnsi="Century Gothic" w:cs="Arial"/>
        </w:rPr>
        <w:t>Colegiado</w:t>
      </w:r>
      <w:r w:rsidRPr="0081128C">
        <w:rPr>
          <w:rFonts w:ascii="Century Gothic" w:hAnsi="Century Gothic" w:cs="Arial"/>
        </w:rPr>
        <w:t xml:space="preserve"> y/o terceros, se comprometen ahora e incluso una vez finalizada la relación </w:t>
      </w:r>
      <w:r w:rsidRPr="0081128C">
        <w:rPr>
          <w:rFonts w:ascii="Century Gothic" w:hAnsi="Century Gothic" w:cs="Arial"/>
        </w:rPr>
        <w:lastRenderedPageBreak/>
        <w:t>contractual, a guardar secreto de la información a la que tengan acceso como consecuencia de la prestación y cumpli</w:t>
      </w:r>
      <w:r w:rsidR="0081128C" w:rsidRPr="0081128C">
        <w:rPr>
          <w:rFonts w:ascii="Century Gothic" w:hAnsi="Century Gothic" w:cs="Arial"/>
        </w:rPr>
        <w:t xml:space="preserve">miento del Contrato Principal, y a respetar la privacidad y confidencialidad de los datos e información a la que accedan, comprometiéndose a no ceder a terceros, los datos e información a los que tengan acceso en cumplimiento del Contrato Principal </w:t>
      </w:r>
    </w:p>
    <w:p w:rsidR="0081128C" w:rsidRPr="0081128C" w:rsidRDefault="0081128C" w:rsidP="0081128C">
      <w:pPr>
        <w:widowControl w:val="0"/>
        <w:overflowPunct w:val="0"/>
        <w:autoSpaceDE w:val="0"/>
        <w:autoSpaceDN w:val="0"/>
        <w:adjustRightInd w:val="0"/>
        <w:spacing w:after="0" w:line="377" w:lineRule="auto"/>
        <w:ind w:left="284" w:right="-714" w:firstLine="709"/>
        <w:jc w:val="both"/>
        <w:rPr>
          <w:rFonts w:ascii="Century Gothic" w:hAnsi="Century Gothic" w:cs="Arial"/>
        </w:rPr>
      </w:pPr>
    </w:p>
    <w:sectPr w:rsidR="0081128C" w:rsidRPr="0081128C" w:rsidSect="00D71A49">
      <w:headerReference w:type="default" r:id="rId7"/>
      <w:type w:val="continuous"/>
      <w:pgSz w:w="11900" w:h="16838"/>
      <w:pgMar w:top="781" w:right="1700" w:bottom="710" w:left="1700" w:header="720" w:footer="720" w:gutter="0"/>
      <w:cols w:space="720" w:equalWidth="0">
        <w:col w:w="8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A4" w:rsidRDefault="003B21A4" w:rsidP="0081128C">
      <w:pPr>
        <w:spacing w:after="0" w:line="240" w:lineRule="auto"/>
      </w:pPr>
      <w:r>
        <w:separator/>
      </w:r>
    </w:p>
  </w:endnote>
  <w:endnote w:type="continuationSeparator" w:id="0">
    <w:p w:rsidR="003B21A4" w:rsidRDefault="003B21A4" w:rsidP="0081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Italic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A4" w:rsidRDefault="003B21A4" w:rsidP="0081128C">
      <w:pPr>
        <w:spacing w:after="0" w:line="240" w:lineRule="auto"/>
      </w:pPr>
      <w:r>
        <w:separator/>
      </w:r>
    </w:p>
  </w:footnote>
  <w:footnote w:type="continuationSeparator" w:id="0">
    <w:p w:rsidR="003B21A4" w:rsidRDefault="003B21A4" w:rsidP="00811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8C" w:rsidRDefault="00F9775D">
    <w:pPr>
      <w:pStyle w:val="Encabezado"/>
    </w:pPr>
    <w:r>
      <w:rPr>
        <w:noProof/>
      </w:rPr>
      <w:drawing>
        <wp:inline distT="0" distB="0" distL="0" distR="0">
          <wp:extent cx="4171950" cy="70677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MEVA-Logo-1.png"/>
                  <pic:cNvPicPr/>
                </pic:nvPicPr>
                <pic:blipFill>
                  <a:blip r:embed="rId1">
                    <a:extLst>
                      <a:ext uri="{28A0092B-C50C-407E-A947-70E740481C1C}">
                        <a14:useLocalDpi xmlns:a14="http://schemas.microsoft.com/office/drawing/2010/main" val="0"/>
                      </a:ext>
                    </a:extLst>
                  </a:blip>
                  <a:stretch>
                    <a:fillRect/>
                  </a:stretch>
                </pic:blipFill>
                <pic:spPr>
                  <a:xfrm>
                    <a:off x="0" y="0"/>
                    <a:ext cx="4279030" cy="724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1353"/>
        </w:tabs>
        <w:ind w:left="135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3"/>
      <w:numFmt w:val="decimal"/>
      <w:lvlText w:val="%1."/>
      <w:lvlJc w:val="left"/>
      <w:pPr>
        <w:tabs>
          <w:tab w:val="num" w:pos="720"/>
        </w:tabs>
        <w:ind w:left="720" w:hanging="360"/>
      </w:pPr>
      <w:rPr>
        <w:rFonts w:cs="Times New Roman"/>
      </w:rPr>
    </w:lvl>
    <w:lvl w:ilvl="1" w:tplc="000012DB">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4"/>
      <w:numFmt w:val="decimal"/>
      <w:lvlText w:val="%1."/>
      <w:lvlJc w:val="left"/>
      <w:pPr>
        <w:tabs>
          <w:tab w:val="num" w:pos="720"/>
        </w:tabs>
        <w:ind w:left="720" w:hanging="360"/>
      </w:pPr>
      <w:rPr>
        <w:rFonts w:cs="Times New Roman"/>
      </w:rPr>
    </w:lvl>
    <w:lvl w:ilvl="1" w:tplc="00000F3E">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B3"/>
    <w:multiLevelType w:val="hybridMultilevel"/>
    <w:tmpl w:val="00002D12"/>
    <w:lvl w:ilvl="0" w:tplc="0000074D">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491C"/>
    <w:lvl w:ilvl="0" w:tplc="00004D06">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B7"/>
    <w:multiLevelType w:val="hybridMultilevel"/>
    <w:tmpl w:val="00001547"/>
    <w:lvl w:ilvl="0" w:tplc="000054D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C8"/>
    <w:multiLevelType w:val="hybridMultilevel"/>
    <w:tmpl w:val="00006443"/>
    <w:lvl w:ilvl="0" w:tplc="000066BB">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4"/>
  </w:num>
  <w:num w:numId="4">
    <w:abstractNumId w:val="10"/>
  </w:num>
  <w:num w:numId="5">
    <w:abstractNumId w:val="9"/>
  </w:num>
  <w:num w:numId="6">
    <w:abstractNumId w:val="2"/>
  </w:num>
  <w:num w:numId="7">
    <w:abstractNumId w:val="3"/>
  </w:num>
  <w:num w:numId="8">
    <w:abstractNumId w:val="1"/>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FC"/>
    <w:rsid w:val="00015C28"/>
    <w:rsid w:val="0008527B"/>
    <w:rsid w:val="002566DD"/>
    <w:rsid w:val="003B21A4"/>
    <w:rsid w:val="0049172F"/>
    <w:rsid w:val="0081128C"/>
    <w:rsid w:val="00CF1CFC"/>
    <w:rsid w:val="00D71A49"/>
    <w:rsid w:val="00F97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8E405-5CEF-41C6-872D-78109BF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FC"/>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CFC"/>
    <w:pPr>
      <w:tabs>
        <w:tab w:val="center" w:pos="4252"/>
        <w:tab w:val="right" w:pos="8504"/>
      </w:tabs>
    </w:pPr>
  </w:style>
  <w:style w:type="character" w:customStyle="1" w:styleId="EncabezadoCar">
    <w:name w:val="Encabezado Car"/>
    <w:basedOn w:val="Fuentedeprrafopredeter"/>
    <w:link w:val="Encabezado"/>
    <w:uiPriority w:val="99"/>
    <w:rsid w:val="00CF1CFC"/>
    <w:rPr>
      <w:rFonts w:eastAsiaTheme="minorEastAsia" w:cs="Times New Roman"/>
      <w:lang w:eastAsia="es-ES"/>
    </w:rPr>
  </w:style>
  <w:style w:type="paragraph" w:styleId="Prrafodelista">
    <w:name w:val="List Paragraph"/>
    <w:basedOn w:val="Normal"/>
    <w:uiPriority w:val="34"/>
    <w:qFormat/>
    <w:rsid w:val="00CF1CFC"/>
    <w:pPr>
      <w:ind w:left="720"/>
      <w:contextualSpacing/>
    </w:pPr>
  </w:style>
  <w:style w:type="character" w:customStyle="1" w:styleId="fontstyle01">
    <w:name w:val="fontstyle01"/>
    <w:basedOn w:val="Fuentedeprrafopredeter"/>
    <w:rsid w:val="0081128C"/>
    <w:rPr>
      <w:rFonts w:ascii="Arial-ItalicMT" w:hAnsi="Arial-ItalicMT" w:hint="default"/>
      <w:b w:val="0"/>
      <w:bCs w:val="0"/>
      <w:i/>
      <w:iCs/>
      <w:color w:val="000000"/>
      <w:sz w:val="20"/>
      <w:szCs w:val="20"/>
    </w:rPr>
  </w:style>
  <w:style w:type="paragraph" w:styleId="Piedepgina">
    <w:name w:val="footer"/>
    <w:basedOn w:val="Normal"/>
    <w:link w:val="PiedepginaCar"/>
    <w:uiPriority w:val="99"/>
    <w:unhideWhenUsed/>
    <w:rsid w:val="00811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28C"/>
    <w:rPr>
      <w:rFonts w:eastAsiaTheme="minorEastAsi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2422</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dc:creator>
  <cp:keywords/>
  <dc:description/>
  <cp:lastModifiedBy>JOSE</cp:lastModifiedBy>
  <cp:revision>2</cp:revision>
  <dcterms:created xsi:type="dcterms:W3CDTF">2018-08-05T09:52:00Z</dcterms:created>
  <dcterms:modified xsi:type="dcterms:W3CDTF">2018-09-10T10:50:00Z</dcterms:modified>
</cp:coreProperties>
</file>